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30" w:rsidRDefault="00D40030" w:rsidP="00D40030">
      <w:pPr>
        <w:rPr>
          <w:lang w:val="en-CA"/>
        </w:rPr>
      </w:pPr>
      <w:r>
        <w:rPr>
          <w:lang w:val="en-CA"/>
        </w:rPr>
        <w:t xml:space="preserve">PSAC 901 Annual General Meeting </w:t>
      </w:r>
    </w:p>
    <w:p w:rsidR="00D40030" w:rsidRDefault="00D40030" w:rsidP="00D40030">
      <w:pPr>
        <w:rPr>
          <w:lang w:val="en-CA"/>
        </w:rPr>
      </w:pPr>
      <w:r>
        <w:rPr>
          <w:lang w:val="en-CA"/>
        </w:rPr>
        <w:t xml:space="preserve">Date: March 27, 2018 </w:t>
      </w:r>
    </w:p>
    <w:p w:rsidR="00D40030" w:rsidRDefault="00D40030" w:rsidP="00D40030">
      <w:pPr>
        <w:rPr>
          <w:lang w:val="en-CA"/>
        </w:rPr>
      </w:pPr>
      <w:r>
        <w:rPr>
          <w:lang w:val="en-CA"/>
        </w:rPr>
        <w:t xml:space="preserve">Location: Biosciences 1102 </w:t>
      </w:r>
    </w:p>
    <w:p w:rsidR="00D40030" w:rsidRDefault="00D40030" w:rsidP="00D40030">
      <w:pPr>
        <w:rPr>
          <w:lang w:val="en-CA"/>
        </w:rPr>
      </w:pPr>
    </w:p>
    <w:p w:rsidR="00D40030" w:rsidRDefault="00D40030" w:rsidP="00D40030">
      <w:pPr>
        <w:pStyle w:val="ListParagraph"/>
        <w:numPr>
          <w:ilvl w:val="0"/>
          <w:numId w:val="3"/>
        </w:numPr>
        <w:rPr>
          <w:lang w:val="en-CA"/>
        </w:rPr>
      </w:pPr>
      <w:r>
        <w:rPr>
          <w:lang w:val="en-CA"/>
        </w:rPr>
        <w:t xml:space="preserve">Quorum Check by Morgan Oddie (Cultural Studies) Information Officer </w:t>
      </w:r>
    </w:p>
    <w:p w:rsidR="00D40030" w:rsidRDefault="00D40030" w:rsidP="00D40030">
      <w:pPr>
        <w:pStyle w:val="ListParagraph"/>
        <w:numPr>
          <w:ilvl w:val="1"/>
          <w:numId w:val="3"/>
        </w:numPr>
        <w:rPr>
          <w:lang w:val="en-CA"/>
        </w:rPr>
      </w:pPr>
      <w:r>
        <w:rPr>
          <w:lang w:val="en-CA"/>
        </w:rPr>
        <w:t xml:space="preserve">Declaration of </w:t>
      </w:r>
      <w:proofErr w:type="gramStart"/>
      <w:r>
        <w:rPr>
          <w:lang w:val="en-CA"/>
        </w:rPr>
        <w:t>20 person</w:t>
      </w:r>
      <w:proofErr w:type="gramEnd"/>
      <w:r>
        <w:rPr>
          <w:lang w:val="en-CA"/>
        </w:rPr>
        <w:t xml:space="preserve"> quorum met </w:t>
      </w:r>
    </w:p>
    <w:p w:rsidR="00D40030" w:rsidRDefault="009E6813" w:rsidP="00D40030">
      <w:pPr>
        <w:pStyle w:val="ListParagraph"/>
        <w:numPr>
          <w:ilvl w:val="1"/>
          <w:numId w:val="3"/>
        </w:numPr>
        <w:rPr>
          <w:lang w:val="en-CA"/>
        </w:rPr>
      </w:pPr>
      <w:r>
        <w:rPr>
          <w:lang w:val="en-CA"/>
        </w:rPr>
        <w:t xml:space="preserve">Unit 1: 15 members </w:t>
      </w:r>
    </w:p>
    <w:p w:rsidR="009E6813" w:rsidRDefault="009E6813" w:rsidP="00D40030">
      <w:pPr>
        <w:pStyle w:val="ListParagraph"/>
        <w:numPr>
          <w:ilvl w:val="1"/>
          <w:numId w:val="3"/>
        </w:numPr>
        <w:rPr>
          <w:lang w:val="en-CA"/>
        </w:rPr>
      </w:pPr>
      <w:r>
        <w:rPr>
          <w:lang w:val="en-CA"/>
        </w:rPr>
        <w:t xml:space="preserve">Unit 2: 2 members </w:t>
      </w:r>
    </w:p>
    <w:p w:rsidR="009E6813" w:rsidRPr="00D40030" w:rsidRDefault="009E6813" w:rsidP="00D40030">
      <w:pPr>
        <w:pStyle w:val="ListParagraph"/>
        <w:numPr>
          <w:ilvl w:val="1"/>
          <w:numId w:val="3"/>
        </w:numPr>
        <w:rPr>
          <w:lang w:val="en-CA"/>
        </w:rPr>
      </w:pPr>
      <w:r>
        <w:rPr>
          <w:lang w:val="en-CA"/>
        </w:rPr>
        <w:t xml:space="preserve">Research Assistants: 4 members (overlap with Unit 1) </w:t>
      </w:r>
    </w:p>
    <w:p w:rsidR="009E6813" w:rsidRDefault="009E6813" w:rsidP="00D40030">
      <w:pPr>
        <w:rPr>
          <w:lang w:val="en-CA"/>
        </w:rPr>
      </w:pPr>
    </w:p>
    <w:p w:rsidR="00210B46" w:rsidRPr="00210B46" w:rsidRDefault="00210B46" w:rsidP="00210B46">
      <w:pPr>
        <w:pStyle w:val="ListParagraph"/>
        <w:numPr>
          <w:ilvl w:val="0"/>
          <w:numId w:val="3"/>
        </w:numPr>
        <w:rPr>
          <w:lang w:val="en-CA"/>
        </w:rPr>
      </w:pPr>
      <w:r w:rsidRPr="00210B46">
        <w:rPr>
          <w:lang w:val="en-CA"/>
        </w:rPr>
        <w:t xml:space="preserve">Tamara </w:t>
      </w:r>
      <w:proofErr w:type="spellStart"/>
      <w:r w:rsidRPr="00210B46">
        <w:rPr>
          <w:lang w:val="en-CA"/>
        </w:rPr>
        <w:t>Jamaspishvili</w:t>
      </w:r>
      <w:proofErr w:type="spellEnd"/>
      <w:r w:rsidRPr="00210B46">
        <w:rPr>
          <w:lang w:val="en-CA"/>
        </w:rPr>
        <w:t xml:space="preserve"> (Postdoc) Equity officer reads PSAC Statement on Harassment </w:t>
      </w:r>
    </w:p>
    <w:p w:rsidR="00210B46" w:rsidRPr="00210B46" w:rsidRDefault="00210B46" w:rsidP="00210B46">
      <w:pPr>
        <w:rPr>
          <w:lang w:val="en-CA"/>
        </w:rPr>
      </w:pPr>
    </w:p>
    <w:p w:rsidR="00D40030" w:rsidRPr="009E6813" w:rsidRDefault="00D40030" w:rsidP="009E6813">
      <w:pPr>
        <w:pStyle w:val="ListParagraph"/>
        <w:numPr>
          <w:ilvl w:val="0"/>
          <w:numId w:val="3"/>
        </w:numPr>
        <w:rPr>
          <w:lang w:val="en-CA"/>
        </w:rPr>
      </w:pPr>
      <w:r w:rsidRPr="009E6813">
        <w:rPr>
          <w:lang w:val="en-CA"/>
        </w:rPr>
        <w:t xml:space="preserve">Moderator Election </w:t>
      </w:r>
    </w:p>
    <w:p w:rsidR="00ED3D4C" w:rsidRDefault="00D40030" w:rsidP="00D40030">
      <w:pPr>
        <w:pStyle w:val="ListParagraph"/>
        <w:numPr>
          <w:ilvl w:val="0"/>
          <w:numId w:val="1"/>
        </w:numPr>
        <w:rPr>
          <w:lang w:val="en-CA"/>
        </w:rPr>
      </w:pPr>
      <w:r>
        <w:rPr>
          <w:lang w:val="en-CA"/>
        </w:rPr>
        <w:t xml:space="preserve">Sean Patterson nominated </w:t>
      </w:r>
      <w:r w:rsidR="009E6813">
        <w:rPr>
          <w:lang w:val="en-CA"/>
        </w:rPr>
        <w:t xml:space="preserve">for Moderator </w:t>
      </w:r>
      <w:r>
        <w:rPr>
          <w:lang w:val="en-CA"/>
        </w:rPr>
        <w:t xml:space="preserve">by Marshall Timmermans (Chemistry); seconded by Abbey </w:t>
      </w:r>
      <w:proofErr w:type="spellStart"/>
      <w:r>
        <w:rPr>
          <w:lang w:val="en-CA"/>
        </w:rPr>
        <w:t>Agresta</w:t>
      </w:r>
      <w:proofErr w:type="spellEnd"/>
      <w:r>
        <w:rPr>
          <w:lang w:val="en-CA"/>
        </w:rPr>
        <w:t xml:space="preserve"> (Postdoc) </w:t>
      </w:r>
    </w:p>
    <w:p w:rsidR="00D40030" w:rsidRPr="00210B46" w:rsidRDefault="00D40030" w:rsidP="00210B46">
      <w:pPr>
        <w:pStyle w:val="ListParagraph"/>
        <w:numPr>
          <w:ilvl w:val="0"/>
          <w:numId w:val="1"/>
        </w:numPr>
        <w:rPr>
          <w:lang w:val="en-CA"/>
        </w:rPr>
      </w:pPr>
      <w:r>
        <w:rPr>
          <w:lang w:val="en-CA"/>
        </w:rPr>
        <w:t xml:space="preserve">Marshall Timmermans </w:t>
      </w:r>
      <w:r w:rsidR="009E6813">
        <w:rPr>
          <w:lang w:val="en-CA"/>
        </w:rPr>
        <w:t xml:space="preserve">(Chemistry) </w:t>
      </w:r>
      <w:r>
        <w:rPr>
          <w:lang w:val="en-CA"/>
        </w:rPr>
        <w:t xml:space="preserve">moves to have ballot by show of hands; </w:t>
      </w:r>
      <w:r w:rsidR="00210B46">
        <w:rPr>
          <w:lang w:val="en-CA"/>
        </w:rPr>
        <w:t xml:space="preserve">seconded by </w:t>
      </w:r>
      <w:r>
        <w:rPr>
          <w:lang w:val="en-CA"/>
        </w:rPr>
        <w:t xml:space="preserve">Alexander Rey </w:t>
      </w:r>
      <w:r w:rsidR="00210B46">
        <w:rPr>
          <w:lang w:val="en-CA"/>
        </w:rPr>
        <w:t xml:space="preserve">(Engineering); </w:t>
      </w:r>
      <w:r w:rsidRPr="00210B46">
        <w:rPr>
          <w:lang w:val="en-CA"/>
        </w:rPr>
        <w:t xml:space="preserve">Passed unanimously </w:t>
      </w:r>
    </w:p>
    <w:p w:rsidR="00D40030" w:rsidRDefault="00210B46" w:rsidP="00D40030">
      <w:pPr>
        <w:pStyle w:val="ListParagraph"/>
        <w:numPr>
          <w:ilvl w:val="0"/>
          <w:numId w:val="1"/>
        </w:numPr>
        <w:rPr>
          <w:lang w:val="en-CA"/>
        </w:rPr>
      </w:pPr>
      <w:r>
        <w:rPr>
          <w:lang w:val="en-CA"/>
        </w:rPr>
        <w:t xml:space="preserve">Sean Patterson </w:t>
      </w:r>
      <w:r w:rsidR="00D40030">
        <w:rPr>
          <w:lang w:val="en-CA"/>
        </w:rPr>
        <w:t xml:space="preserve">acclaimed as Moderator </w:t>
      </w:r>
    </w:p>
    <w:p w:rsidR="00D40030" w:rsidRDefault="00D40030" w:rsidP="00210B46">
      <w:pPr>
        <w:ind w:left="720"/>
        <w:rPr>
          <w:lang w:val="en-CA"/>
        </w:rPr>
      </w:pPr>
    </w:p>
    <w:p w:rsidR="00D40030" w:rsidRDefault="00D40030" w:rsidP="00210B46">
      <w:pPr>
        <w:ind w:left="720"/>
        <w:rPr>
          <w:lang w:val="en-CA"/>
        </w:rPr>
      </w:pPr>
      <w:r>
        <w:rPr>
          <w:lang w:val="en-CA"/>
        </w:rPr>
        <w:t xml:space="preserve">Interim CRO Election </w:t>
      </w:r>
    </w:p>
    <w:p w:rsidR="00D40030" w:rsidRDefault="00D40030" w:rsidP="00210B46">
      <w:pPr>
        <w:pStyle w:val="ListParagraph"/>
        <w:numPr>
          <w:ilvl w:val="0"/>
          <w:numId w:val="2"/>
        </w:numPr>
        <w:ind w:left="1440"/>
        <w:rPr>
          <w:lang w:val="en-CA"/>
        </w:rPr>
      </w:pPr>
      <w:r>
        <w:rPr>
          <w:lang w:val="en-CA"/>
        </w:rPr>
        <w:t xml:space="preserve">Jared Houston (Philosophy) nominated by </w:t>
      </w:r>
      <w:proofErr w:type="spellStart"/>
      <w:r>
        <w:rPr>
          <w:lang w:val="en-CA"/>
        </w:rPr>
        <w:t>Suhaylah</w:t>
      </w:r>
      <w:proofErr w:type="spellEnd"/>
      <w:r>
        <w:rPr>
          <w:lang w:val="en-CA"/>
        </w:rPr>
        <w:t xml:space="preserve"> </w:t>
      </w:r>
      <w:proofErr w:type="spellStart"/>
      <w:r>
        <w:rPr>
          <w:lang w:val="en-CA"/>
        </w:rPr>
        <w:t>Sequeira</w:t>
      </w:r>
      <w:proofErr w:type="spellEnd"/>
      <w:r>
        <w:rPr>
          <w:lang w:val="en-CA"/>
        </w:rPr>
        <w:t xml:space="preserve"> (Chemistry); seconded by Lesley Jamieson (Philosophy) </w:t>
      </w:r>
    </w:p>
    <w:p w:rsidR="00D40030" w:rsidRDefault="00D40030" w:rsidP="00210B46">
      <w:pPr>
        <w:pStyle w:val="ListParagraph"/>
        <w:numPr>
          <w:ilvl w:val="0"/>
          <w:numId w:val="2"/>
        </w:numPr>
        <w:ind w:left="1440"/>
        <w:rPr>
          <w:lang w:val="en-CA"/>
        </w:rPr>
      </w:pPr>
      <w:r>
        <w:rPr>
          <w:lang w:val="en-CA"/>
        </w:rPr>
        <w:t xml:space="preserve">Vote by show of hands </w:t>
      </w:r>
    </w:p>
    <w:p w:rsidR="00D40030" w:rsidRDefault="00D40030" w:rsidP="00210B46">
      <w:pPr>
        <w:pStyle w:val="ListParagraph"/>
        <w:numPr>
          <w:ilvl w:val="0"/>
          <w:numId w:val="2"/>
        </w:numPr>
        <w:ind w:left="1440"/>
        <w:rPr>
          <w:lang w:val="en-CA"/>
        </w:rPr>
      </w:pPr>
      <w:r>
        <w:rPr>
          <w:lang w:val="en-CA"/>
        </w:rPr>
        <w:t xml:space="preserve">Jared Houston (Philosophy) is unanimously acclaimed for interim CRO for this AGM </w:t>
      </w:r>
    </w:p>
    <w:p w:rsidR="00D40030" w:rsidRDefault="00D40030" w:rsidP="00D40030">
      <w:pPr>
        <w:rPr>
          <w:lang w:val="en-CA"/>
        </w:rPr>
      </w:pPr>
    </w:p>
    <w:p w:rsidR="00D40030" w:rsidRDefault="00D40030" w:rsidP="00D40030">
      <w:pPr>
        <w:rPr>
          <w:lang w:val="en-CA"/>
        </w:rPr>
      </w:pPr>
    </w:p>
    <w:p w:rsidR="00210B46" w:rsidRDefault="00210B46" w:rsidP="00210B46">
      <w:pPr>
        <w:pStyle w:val="ListParagraph"/>
        <w:numPr>
          <w:ilvl w:val="0"/>
          <w:numId w:val="3"/>
        </w:numPr>
        <w:rPr>
          <w:lang w:val="en-CA"/>
        </w:rPr>
      </w:pPr>
      <w:r>
        <w:rPr>
          <w:lang w:val="en-CA"/>
        </w:rPr>
        <w:t>Adopt and Approve the Agenda</w:t>
      </w:r>
    </w:p>
    <w:p w:rsidR="00D40030" w:rsidRPr="00210B46" w:rsidRDefault="00D40030" w:rsidP="00210B46">
      <w:pPr>
        <w:pStyle w:val="ListParagraph"/>
        <w:numPr>
          <w:ilvl w:val="1"/>
          <w:numId w:val="3"/>
        </w:numPr>
        <w:rPr>
          <w:lang w:val="en-CA"/>
        </w:rPr>
      </w:pPr>
      <w:r w:rsidRPr="00210B46">
        <w:rPr>
          <w:lang w:val="en-CA"/>
        </w:rPr>
        <w:t>Marshall Timmermans (Chemistry) motion</w:t>
      </w:r>
      <w:r w:rsidR="00210B46">
        <w:rPr>
          <w:lang w:val="en-CA"/>
        </w:rPr>
        <w:t>s</w:t>
      </w:r>
      <w:r w:rsidRPr="00210B46">
        <w:rPr>
          <w:lang w:val="en-CA"/>
        </w:rPr>
        <w:t xml:space="preserve"> that we adopt and approve the agenda; </w:t>
      </w:r>
      <w:proofErr w:type="spellStart"/>
      <w:r w:rsidRPr="00210B46">
        <w:rPr>
          <w:lang w:val="en-CA"/>
        </w:rPr>
        <w:t>Yagya</w:t>
      </w:r>
      <w:proofErr w:type="spellEnd"/>
      <w:r w:rsidRPr="00210B46">
        <w:rPr>
          <w:lang w:val="en-CA"/>
        </w:rPr>
        <w:t xml:space="preserve"> </w:t>
      </w:r>
      <w:proofErr w:type="spellStart"/>
      <w:r w:rsidRPr="00210B46">
        <w:rPr>
          <w:lang w:val="en-CA"/>
        </w:rPr>
        <w:t>Paudel</w:t>
      </w:r>
      <w:proofErr w:type="spellEnd"/>
      <w:r w:rsidRPr="00210B46">
        <w:rPr>
          <w:lang w:val="en-CA"/>
        </w:rPr>
        <w:t xml:space="preserve"> (Chemistry) seconds </w:t>
      </w:r>
    </w:p>
    <w:p w:rsidR="00210B46" w:rsidRDefault="00D40030" w:rsidP="00210B46">
      <w:pPr>
        <w:pStyle w:val="ListParagraph"/>
        <w:numPr>
          <w:ilvl w:val="1"/>
          <w:numId w:val="3"/>
        </w:numPr>
        <w:rPr>
          <w:lang w:val="en-CA"/>
        </w:rPr>
      </w:pPr>
      <w:proofErr w:type="spellStart"/>
      <w:r w:rsidRPr="00210B46">
        <w:rPr>
          <w:lang w:val="en-CA"/>
        </w:rPr>
        <w:t>Suhaylah</w:t>
      </w:r>
      <w:proofErr w:type="spellEnd"/>
      <w:r w:rsidRPr="00210B46">
        <w:rPr>
          <w:lang w:val="en-CA"/>
        </w:rPr>
        <w:t xml:space="preserve"> </w:t>
      </w:r>
      <w:proofErr w:type="spellStart"/>
      <w:r w:rsidRPr="00210B46">
        <w:rPr>
          <w:lang w:val="en-CA"/>
        </w:rPr>
        <w:t>Sequeira</w:t>
      </w:r>
      <w:proofErr w:type="spellEnd"/>
      <w:r w:rsidRPr="00210B46">
        <w:rPr>
          <w:lang w:val="en-CA"/>
        </w:rPr>
        <w:t xml:space="preserve"> </w:t>
      </w:r>
      <w:r w:rsidR="00210B46">
        <w:rPr>
          <w:lang w:val="en-CA"/>
        </w:rPr>
        <w:t xml:space="preserve">(Chemistry) </w:t>
      </w:r>
      <w:r w:rsidRPr="00210B46">
        <w:rPr>
          <w:lang w:val="en-CA"/>
        </w:rPr>
        <w:t>moved that matters in need of vote (items 9-11) are moved up in the agenda</w:t>
      </w:r>
      <w:r w:rsidR="00210B46">
        <w:rPr>
          <w:lang w:val="en-CA"/>
        </w:rPr>
        <w:t xml:space="preserve"> after original item 5</w:t>
      </w:r>
      <w:r w:rsidRPr="00210B46">
        <w:rPr>
          <w:lang w:val="en-CA"/>
        </w:rPr>
        <w:t xml:space="preserve">; seconded by Alexander Rey </w:t>
      </w:r>
      <w:r w:rsidR="00210B46">
        <w:rPr>
          <w:lang w:val="en-CA"/>
        </w:rPr>
        <w:t>(Engineering)</w:t>
      </w:r>
    </w:p>
    <w:p w:rsidR="00D40030" w:rsidRPr="00210B46" w:rsidRDefault="00D40030" w:rsidP="00210B46">
      <w:pPr>
        <w:pStyle w:val="ListParagraph"/>
        <w:numPr>
          <w:ilvl w:val="1"/>
          <w:numId w:val="3"/>
        </w:numPr>
        <w:rPr>
          <w:lang w:val="en-CA"/>
        </w:rPr>
      </w:pPr>
      <w:r w:rsidRPr="00210B46">
        <w:rPr>
          <w:lang w:val="en-CA"/>
        </w:rPr>
        <w:t xml:space="preserve">Motion carries </w:t>
      </w:r>
    </w:p>
    <w:p w:rsidR="00D40030" w:rsidRDefault="00D40030" w:rsidP="00D40030">
      <w:pPr>
        <w:rPr>
          <w:lang w:val="en-CA"/>
        </w:rPr>
      </w:pPr>
    </w:p>
    <w:p w:rsidR="00210B46" w:rsidRDefault="00210B46" w:rsidP="00210B46">
      <w:pPr>
        <w:pStyle w:val="ListParagraph"/>
        <w:numPr>
          <w:ilvl w:val="0"/>
          <w:numId w:val="3"/>
        </w:numPr>
        <w:rPr>
          <w:lang w:val="en-CA"/>
        </w:rPr>
      </w:pPr>
      <w:r>
        <w:rPr>
          <w:lang w:val="en-CA"/>
        </w:rPr>
        <w:t>Approve 2017 AGM Minutes</w:t>
      </w:r>
    </w:p>
    <w:p w:rsidR="00210B46" w:rsidRDefault="00D40030" w:rsidP="00210B46">
      <w:pPr>
        <w:pStyle w:val="ListParagraph"/>
        <w:numPr>
          <w:ilvl w:val="1"/>
          <w:numId w:val="3"/>
        </w:numPr>
        <w:rPr>
          <w:lang w:val="en-CA"/>
        </w:rPr>
      </w:pPr>
      <w:r w:rsidRPr="00210B46">
        <w:rPr>
          <w:lang w:val="en-CA"/>
        </w:rPr>
        <w:t xml:space="preserve">Marshall Timmermans (Chemistry) motions to approve 2017 AGM Minutes; seconded by </w:t>
      </w:r>
      <w:proofErr w:type="spellStart"/>
      <w:r w:rsidRPr="00210B46">
        <w:rPr>
          <w:lang w:val="en-CA"/>
        </w:rPr>
        <w:t>Stefy</w:t>
      </w:r>
      <w:proofErr w:type="spellEnd"/>
      <w:r w:rsidRPr="00210B46">
        <w:rPr>
          <w:lang w:val="en-CA"/>
        </w:rPr>
        <w:t xml:space="preserve"> McKnight (Cultural Studies)</w:t>
      </w:r>
    </w:p>
    <w:p w:rsidR="00D40030" w:rsidRPr="00210B46" w:rsidRDefault="00D40030" w:rsidP="00210B46">
      <w:pPr>
        <w:pStyle w:val="ListParagraph"/>
        <w:numPr>
          <w:ilvl w:val="1"/>
          <w:numId w:val="3"/>
        </w:numPr>
        <w:rPr>
          <w:lang w:val="en-CA"/>
        </w:rPr>
      </w:pPr>
      <w:r w:rsidRPr="00210B46">
        <w:rPr>
          <w:lang w:val="en-CA"/>
        </w:rPr>
        <w:t xml:space="preserve">Motion carries </w:t>
      </w:r>
    </w:p>
    <w:p w:rsidR="00D40030" w:rsidRDefault="00D40030" w:rsidP="00D40030">
      <w:pPr>
        <w:rPr>
          <w:lang w:val="en-CA"/>
        </w:rPr>
      </w:pPr>
    </w:p>
    <w:p w:rsidR="00210B46" w:rsidRDefault="00D40030" w:rsidP="00210B46">
      <w:pPr>
        <w:pStyle w:val="ListParagraph"/>
        <w:numPr>
          <w:ilvl w:val="0"/>
          <w:numId w:val="3"/>
        </w:numPr>
        <w:rPr>
          <w:lang w:val="en-CA"/>
        </w:rPr>
      </w:pPr>
      <w:r w:rsidRPr="00210B46">
        <w:rPr>
          <w:lang w:val="en-CA"/>
        </w:rPr>
        <w:t xml:space="preserve">Bylaws Committee Report </w:t>
      </w:r>
    </w:p>
    <w:p w:rsidR="00210B46" w:rsidRDefault="005F3E4B" w:rsidP="00210B46">
      <w:pPr>
        <w:pStyle w:val="ListParagraph"/>
        <w:numPr>
          <w:ilvl w:val="1"/>
          <w:numId w:val="3"/>
        </w:numPr>
        <w:rPr>
          <w:lang w:val="en-CA"/>
        </w:rPr>
      </w:pPr>
      <w:r w:rsidRPr="00210B46">
        <w:rPr>
          <w:lang w:val="en-CA"/>
        </w:rPr>
        <w:t xml:space="preserve">Report by Bylaw Chair Morgan </w:t>
      </w:r>
      <w:r w:rsidR="00210B46">
        <w:rPr>
          <w:lang w:val="en-CA"/>
        </w:rPr>
        <w:t>Oddie (Cultural Studies) accompanied by VP</w:t>
      </w:r>
      <w:r w:rsidRPr="00210B46">
        <w:rPr>
          <w:lang w:val="en-CA"/>
        </w:rPr>
        <w:t xml:space="preserve">RA </w:t>
      </w:r>
      <w:proofErr w:type="spellStart"/>
      <w:r w:rsidRPr="00210B46">
        <w:rPr>
          <w:lang w:val="en-CA"/>
        </w:rPr>
        <w:t>Suhaylah</w:t>
      </w:r>
      <w:proofErr w:type="spellEnd"/>
      <w:r w:rsidR="00210B46">
        <w:rPr>
          <w:lang w:val="en-CA"/>
        </w:rPr>
        <w:t xml:space="preserve"> </w:t>
      </w:r>
      <w:proofErr w:type="spellStart"/>
      <w:r w:rsidR="00210B46">
        <w:rPr>
          <w:lang w:val="en-CA"/>
        </w:rPr>
        <w:t>Sequeira</w:t>
      </w:r>
      <w:proofErr w:type="spellEnd"/>
      <w:r w:rsidR="00210B46">
        <w:rPr>
          <w:lang w:val="en-CA"/>
        </w:rPr>
        <w:t xml:space="preserve"> (Chemistry) </w:t>
      </w:r>
    </w:p>
    <w:p w:rsidR="00210B46" w:rsidRDefault="005F3E4B" w:rsidP="00210B46">
      <w:pPr>
        <w:pStyle w:val="ListParagraph"/>
        <w:numPr>
          <w:ilvl w:val="1"/>
          <w:numId w:val="3"/>
        </w:numPr>
        <w:rPr>
          <w:lang w:val="en-CA"/>
        </w:rPr>
      </w:pPr>
      <w:r w:rsidRPr="00210B46">
        <w:rPr>
          <w:lang w:val="en-CA"/>
        </w:rPr>
        <w:t>Referred to the bylaw report online and Morgan reviews attached summary</w:t>
      </w:r>
    </w:p>
    <w:p w:rsidR="00210B46" w:rsidRDefault="005F3E4B" w:rsidP="00210B46">
      <w:pPr>
        <w:pStyle w:val="ListParagraph"/>
        <w:numPr>
          <w:ilvl w:val="1"/>
          <w:numId w:val="3"/>
        </w:numPr>
        <w:rPr>
          <w:lang w:val="en-CA"/>
        </w:rPr>
      </w:pPr>
      <w:r w:rsidRPr="00210B46">
        <w:rPr>
          <w:lang w:val="en-CA"/>
        </w:rPr>
        <w:lastRenderedPageBreak/>
        <w:t>RA Group inclusion and Professional Employees into Unit 1</w:t>
      </w:r>
    </w:p>
    <w:p w:rsidR="00210B46" w:rsidRDefault="005F3E4B" w:rsidP="00210B46">
      <w:pPr>
        <w:pStyle w:val="ListParagraph"/>
        <w:numPr>
          <w:ilvl w:val="1"/>
          <w:numId w:val="3"/>
        </w:numPr>
        <w:rPr>
          <w:lang w:val="en-CA"/>
        </w:rPr>
      </w:pPr>
      <w:r w:rsidRPr="00210B46">
        <w:rPr>
          <w:lang w:val="en-CA"/>
        </w:rPr>
        <w:t>Change to gender neutral/inclusive language</w:t>
      </w:r>
    </w:p>
    <w:p w:rsidR="00911307" w:rsidRPr="00210B46" w:rsidRDefault="00210B46" w:rsidP="00210B46">
      <w:pPr>
        <w:pStyle w:val="ListParagraph"/>
        <w:numPr>
          <w:ilvl w:val="1"/>
          <w:numId w:val="3"/>
        </w:numPr>
        <w:rPr>
          <w:lang w:val="en-CA"/>
        </w:rPr>
      </w:pPr>
      <w:r>
        <w:rPr>
          <w:lang w:val="en-CA"/>
        </w:rPr>
        <w:t xml:space="preserve">Motion to approve Bylaws Committee Report by </w:t>
      </w:r>
      <w:proofErr w:type="spellStart"/>
      <w:r w:rsidR="00911307" w:rsidRPr="00210B46">
        <w:rPr>
          <w:lang w:val="en-CA"/>
        </w:rPr>
        <w:t>Alexandru</w:t>
      </w:r>
      <w:proofErr w:type="spellEnd"/>
      <w:r>
        <w:rPr>
          <w:lang w:val="en-CA"/>
        </w:rPr>
        <w:t xml:space="preserve"> </w:t>
      </w:r>
      <w:proofErr w:type="spellStart"/>
      <w:r>
        <w:rPr>
          <w:lang w:val="en-CA"/>
        </w:rPr>
        <w:t>Sonoc</w:t>
      </w:r>
      <w:proofErr w:type="spellEnd"/>
      <w:r w:rsidR="00911307" w:rsidRPr="00210B46">
        <w:rPr>
          <w:lang w:val="en-CA"/>
        </w:rPr>
        <w:t xml:space="preserve"> (</w:t>
      </w:r>
      <w:r>
        <w:rPr>
          <w:lang w:val="en-CA"/>
        </w:rPr>
        <w:t xml:space="preserve">Engineering); seconded by Marshall Timmermans (Chemistry) </w:t>
      </w:r>
    </w:p>
    <w:p w:rsidR="00911307" w:rsidRDefault="00911307" w:rsidP="00D40030">
      <w:pPr>
        <w:rPr>
          <w:lang w:val="en-CA"/>
        </w:rPr>
      </w:pPr>
    </w:p>
    <w:p w:rsidR="00210B46" w:rsidRDefault="00911307" w:rsidP="00210B46">
      <w:pPr>
        <w:pStyle w:val="ListParagraph"/>
        <w:numPr>
          <w:ilvl w:val="0"/>
          <w:numId w:val="3"/>
        </w:numPr>
        <w:rPr>
          <w:lang w:val="en-CA"/>
        </w:rPr>
      </w:pPr>
      <w:r w:rsidRPr="00210B46">
        <w:rPr>
          <w:lang w:val="en-CA"/>
        </w:rPr>
        <w:t xml:space="preserve">Budget Committee Report </w:t>
      </w:r>
    </w:p>
    <w:p w:rsidR="00210B46" w:rsidRDefault="00911307" w:rsidP="00210B46">
      <w:pPr>
        <w:pStyle w:val="ListParagraph"/>
        <w:numPr>
          <w:ilvl w:val="1"/>
          <w:numId w:val="3"/>
        </w:numPr>
        <w:rPr>
          <w:lang w:val="en-CA"/>
        </w:rPr>
      </w:pPr>
      <w:r w:rsidRPr="00210B46">
        <w:rPr>
          <w:lang w:val="en-CA"/>
        </w:rPr>
        <w:t>Report by Marshall Timmermans (Treasurer), Craig</w:t>
      </w:r>
      <w:r w:rsidR="00210B46">
        <w:rPr>
          <w:lang w:val="en-CA"/>
        </w:rPr>
        <w:t xml:space="preserve"> </w:t>
      </w:r>
      <w:proofErr w:type="spellStart"/>
      <w:r w:rsidR="00210B46">
        <w:rPr>
          <w:lang w:val="en-CA"/>
        </w:rPr>
        <w:t>Berggold</w:t>
      </w:r>
      <w:proofErr w:type="spellEnd"/>
      <w:r w:rsidR="00210B46">
        <w:rPr>
          <w:lang w:val="en-CA"/>
        </w:rPr>
        <w:t xml:space="preserve"> (President), Abbey </w:t>
      </w:r>
      <w:proofErr w:type="spellStart"/>
      <w:r w:rsidR="00210B46">
        <w:rPr>
          <w:lang w:val="en-CA"/>
        </w:rPr>
        <w:t>Agr</w:t>
      </w:r>
      <w:r w:rsidRPr="00210B46">
        <w:rPr>
          <w:lang w:val="en-CA"/>
        </w:rPr>
        <w:t>esta</w:t>
      </w:r>
      <w:proofErr w:type="spellEnd"/>
      <w:r w:rsidRPr="00210B46">
        <w:rPr>
          <w:lang w:val="en-CA"/>
        </w:rPr>
        <w:t xml:space="preserve"> (Postdoc) </w:t>
      </w:r>
    </w:p>
    <w:p w:rsidR="00210B46" w:rsidRDefault="00911307" w:rsidP="00210B46">
      <w:pPr>
        <w:pStyle w:val="ListParagraph"/>
        <w:numPr>
          <w:ilvl w:val="1"/>
          <w:numId w:val="3"/>
        </w:numPr>
        <w:rPr>
          <w:lang w:val="en-CA"/>
        </w:rPr>
      </w:pPr>
      <w:r w:rsidRPr="00210B46">
        <w:rPr>
          <w:lang w:val="en-CA"/>
        </w:rPr>
        <w:t xml:space="preserve">Fiscal year at the end of May and budget is as complete as possible at this point </w:t>
      </w:r>
    </w:p>
    <w:p w:rsidR="00210B46" w:rsidRDefault="00911307" w:rsidP="00210B46">
      <w:pPr>
        <w:pStyle w:val="ListParagraph"/>
        <w:numPr>
          <w:ilvl w:val="1"/>
          <w:numId w:val="3"/>
        </w:numPr>
        <w:rPr>
          <w:lang w:val="en-CA"/>
        </w:rPr>
      </w:pPr>
      <w:r w:rsidRPr="00210B46">
        <w:rPr>
          <w:lang w:val="en-CA"/>
        </w:rPr>
        <w:t xml:space="preserve">Budget column is last year’s approved budget; actual column is how much was actually spent; Over/Under column shows difference between proposed and actual; Last column shows proposed budget for next year </w:t>
      </w:r>
    </w:p>
    <w:p w:rsidR="00210B46" w:rsidRDefault="00911307" w:rsidP="00210B46">
      <w:pPr>
        <w:pStyle w:val="ListParagraph"/>
        <w:numPr>
          <w:ilvl w:val="1"/>
          <w:numId w:val="3"/>
        </w:numPr>
        <w:rPr>
          <w:lang w:val="en-CA"/>
        </w:rPr>
      </w:pPr>
      <w:r w:rsidRPr="00210B46">
        <w:rPr>
          <w:lang w:val="en-CA"/>
        </w:rPr>
        <w:t xml:space="preserve">Expectation of $69,000 over the next few months in income due to continued membership dues and ratification of new CA </w:t>
      </w:r>
    </w:p>
    <w:p w:rsidR="00210B46" w:rsidRDefault="00911307" w:rsidP="00210B46">
      <w:pPr>
        <w:pStyle w:val="ListParagraph"/>
        <w:numPr>
          <w:ilvl w:val="1"/>
          <w:numId w:val="3"/>
        </w:numPr>
        <w:rPr>
          <w:lang w:val="en-CA"/>
        </w:rPr>
      </w:pPr>
      <w:r w:rsidRPr="00210B46">
        <w:rPr>
          <w:lang w:val="en-CA"/>
        </w:rPr>
        <w:t xml:space="preserve">Health and Dental Plan has changed because of new Collective Agreement; changes to lines 11-13 show $0 because of the ratification that included 3% pay in lieu of benefits changing the structure of the previous $120,000 contribution to SGPS Plan </w:t>
      </w:r>
    </w:p>
    <w:p w:rsidR="00210B46" w:rsidRDefault="00911307" w:rsidP="00210B46">
      <w:pPr>
        <w:pStyle w:val="ListParagraph"/>
        <w:numPr>
          <w:ilvl w:val="1"/>
          <w:numId w:val="3"/>
        </w:numPr>
        <w:rPr>
          <w:lang w:val="en-CA"/>
        </w:rPr>
      </w:pPr>
      <w:r w:rsidRPr="00210B46">
        <w:rPr>
          <w:lang w:val="en-CA"/>
        </w:rPr>
        <w:t xml:space="preserve">Executive Service will increase to account for new VPRA Position </w:t>
      </w:r>
    </w:p>
    <w:p w:rsidR="00210B46" w:rsidRDefault="00911307" w:rsidP="00210B46">
      <w:pPr>
        <w:pStyle w:val="ListParagraph"/>
        <w:numPr>
          <w:ilvl w:val="1"/>
          <w:numId w:val="3"/>
        </w:numPr>
        <w:rPr>
          <w:lang w:val="en-CA"/>
        </w:rPr>
      </w:pPr>
      <w:r w:rsidRPr="00210B46">
        <w:rPr>
          <w:lang w:val="en-CA"/>
        </w:rPr>
        <w:t xml:space="preserve">Special Funds is new budget line item this year (line 51) for flexibility for upcoming campaigns (e.g. increased time and resources for Research Assistants Campaign; speaker series for general membership); previously budgeted for Unit 1 and Unit 2 Campaigns </w:t>
      </w:r>
    </w:p>
    <w:p w:rsidR="00210B46" w:rsidRDefault="00911307" w:rsidP="00210B46">
      <w:pPr>
        <w:pStyle w:val="ListParagraph"/>
        <w:numPr>
          <w:ilvl w:val="1"/>
          <w:numId w:val="3"/>
        </w:numPr>
        <w:rPr>
          <w:lang w:val="en-CA"/>
        </w:rPr>
      </w:pPr>
      <w:r w:rsidRPr="00210B46">
        <w:rPr>
          <w:lang w:val="en-CA"/>
        </w:rPr>
        <w:t xml:space="preserve">Small surplus of $674 this year; similar to this year </w:t>
      </w:r>
    </w:p>
    <w:p w:rsidR="00210B46" w:rsidRDefault="00911307" w:rsidP="00210B46">
      <w:pPr>
        <w:pStyle w:val="ListParagraph"/>
        <w:numPr>
          <w:ilvl w:val="1"/>
          <w:numId w:val="3"/>
        </w:numPr>
        <w:rPr>
          <w:lang w:val="en-CA"/>
        </w:rPr>
      </w:pPr>
      <w:r w:rsidRPr="00210B46">
        <w:rPr>
          <w:lang w:val="en-CA"/>
        </w:rPr>
        <w:t xml:space="preserve">We carry several other accounts that are reflected in the audited report (not annual report) that includes $125,000 Unit 1 defense fund; $35,000 Unit 2 defense fund (will stop building at $100,000); another $120,000 that indicates the positive fiscal situation we have been in for the last three years </w:t>
      </w:r>
    </w:p>
    <w:p w:rsidR="00210B46" w:rsidRDefault="00911307" w:rsidP="00210B46">
      <w:pPr>
        <w:pStyle w:val="ListParagraph"/>
        <w:numPr>
          <w:ilvl w:val="1"/>
          <w:numId w:val="3"/>
        </w:numPr>
        <w:rPr>
          <w:lang w:val="en-CA"/>
        </w:rPr>
      </w:pPr>
      <w:r w:rsidRPr="00210B46">
        <w:rPr>
          <w:lang w:val="en-CA"/>
        </w:rPr>
        <w:t>Motion to accept the report by As</w:t>
      </w:r>
      <w:r w:rsidR="00210B46">
        <w:rPr>
          <w:lang w:val="en-CA"/>
        </w:rPr>
        <w:t>trid</w:t>
      </w:r>
      <w:r w:rsidRPr="00210B46">
        <w:rPr>
          <w:lang w:val="en-CA"/>
        </w:rPr>
        <w:t xml:space="preserve"> </w:t>
      </w:r>
      <w:proofErr w:type="spellStart"/>
      <w:r w:rsidRPr="00210B46">
        <w:rPr>
          <w:lang w:val="en-CA"/>
        </w:rPr>
        <w:t>Hobil</w:t>
      </w:r>
      <w:proofErr w:type="spellEnd"/>
      <w:r w:rsidRPr="00210B46">
        <w:rPr>
          <w:lang w:val="en-CA"/>
        </w:rPr>
        <w:t xml:space="preserve"> (Art History); seconded by Lesley Jamieson (Phil</w:t>
      </w:r>
      <w:r w:rsidR="00210B46">
        <w:rPr>
          <w:lang w:val="en-CA"/>
        </w:rPr>
        <w:t>o</w:t>
      </w:r>
      <w:r w:rsidRPr="00210B46">
        <w:rPr>
          <w:lang w:val="en-CA"/>
        </w:rPr>
        <w:t xml:space="preserve">sophy) </w:t>
      </w:r>
    </w:p>
    <w:p w:rsidR="00210B46" w:rsidRDefault="00911307" w:rsidP="00210B46">
      <w:pPr>
        <w:pStyle w:val="ListParagraph"/>
        <w:numPr>
          <w:ilvl w:val="1"/>
          <w:numId w:val="3"/>
        </w:numPr>
        <w:rPr>
          <w:lang w:val="en-CA"/>
        </w:rPr>
      </w:pPr>
      <w:r w:rsidRPr="00210B46">
        <w:rPr>
          <w:lang w:val="en-CA"/>
        </w:rPr>
        <w:t>Discussion</w:t>
      </w:r>
      <w:r w:rsidR="00210B46">
        <w:rPr>
          <w:lang w:val="en-CA"/>
        </w:rPr>
        <w:t>:</w:t>
      </w:r>
    </w:p>
    <w:p w:rsidR="00210B46" w:rsidRDefault="00911307" w:rsidP="00210B46">
      <w:pPr>
        <w:pStyle w:val="ListParagraph"/>
        <w:numPr>
          <w:ilvl w:val="2"/>
          <w:numId w:val="3"/>
        </w:numPr>
        <w:rPr>
          <w:lang w:val="en-CA"/>
        </w:rPr>
      </w:pPr>
      <w:r w:rsidRPr="00210B46">
        <w:rPr>
          <w:lang w:val="en-CA"/>
        </w:rPr>
        <w:t>Alexander Rey (Engineering): there is an administrative route to reallocate funds that makes the Speci</w:t>
      </w:r>
      <w:r w:rsidR="00210B46">
        <w:rPr>
          <w:lang w:val="en-CA"/>
        </w:rPr>
        <w:t>al Funds line a bit unnecessary</w:t>
      </w:r>
    </w:p>
    <w:p w:rsidR="00210B46" w:rsidRDefault="00911307" w:rsidP="00210B46">
      <w:pPr>
        <w:pStyle w:val="ListParagraph"/>
        <w:numPr>
          <w:ilvl w:val="2"/>
          <w:numId w:val="3"/>
        </w:numPr>
        <w:rPr>
          <w:lang w:val="en-CA"/>
        </w:rPr>
      </w:pPr>
      <w:r w:rsidRPr="00210B46">
        <w:rPr>
          <w:lang w:val="en-CA"/>
        </w:rPr>
        <w:t xml:space="preserve">Craig </w:t>
      </w:r>
      <w:proofErr w:type="spellStart"/>
      <w:r w:rsidRPr="00210B46">
        <w:rPr>
          <w:lang w:val="en-CA"/>
        </w:rPr>
        <w:t>Berggold</w:t>
      </w:r>
      <w:proofErr w:type="spellEnd"/>
      <w:r w:rsidRPr="00210B46">
        <w:rPr>
          <w:lang w:val="en-CA"/>
        </w:rPr>
        <w:t xml:space="preserve"> (Cultural Studies): His proposal to Budget Committee was envisioned for collaboration with other groups</w:t>
      </w:r>
      <w:r w:rsidR="00210B46">
        <w:rPr>
          <w:lang w:val="en-CA"/>
        </w:rPr>
        <w:t xml:space="preserve"> (like OPIRG and $15 and Fairness</w:t>
      </w:r>
      <w:r w:rsidRPr="00210B46">
        <w:rPr>
          <w:lang w:val="en-CA"/>
        </w:rPr>
        <w:t xml:space="preserve"> on campus that </w:t>
      </w:r>
      <w:r w:rsidR="00210B46">
        <w:rPr>
          <w:lang w:val="en-CA"/>
        </w:rPr>
        <w:t>are less funded than PSAC 901</w:t>
      </w:r>
      <w:r w:rsidRPr="00210B46">
        <w:rPr>
          <w:lang w:val="en-CA"/>
        </w:rPr>
        <w:t>; stewards’ council can only ap</w:t>
      </w:r>
      <w:r w:rsidR="00210B46">
        <w:rPr>
          <w:lang w:val="en-CA"/>
        </w:rPr>
        <w:t xml:space="preserve">prove up to $500 and beyond that a SGM must be called for membership approval </w:t>
      </w:r>
    </w:p>
    <w:p w:rsidR="00210B46" w:rsidRDefault="007A0C35" w:rsidP="00210B46">
      <w:pPr>
        <w:pStyle w:val="ListParagraph"/>
        <w:numPr>
          <w:ilvl w:val="2"/>
          <w:numId w:val="3"/>
        </w:numPr>
        <w:rPr>
          <w:lang w:val="en-CA"/>
        </w:rPr>
      </w:pPr>
      <w:proofErr w:type="spellStart"/>
      <w:r w:rsidRPr="00210B46">
        <w:rPr>
          <w:lang w:val="en-CA"/>
        </w:rPr>
        <w:t>Stefy</w:t>
      </w:r>
      <w:proofErr w:type="spellEnd"/>
      <w:r w:rsidRPr="00210B46">
        <w:rPr>
          <w:lang w:val="en-CA"/>
        </w:rPr>
        <w:t xml:space="preserve"> McKnight (Cultural Studies): Can it be changed to an equity fund? Special Fund is too vague for the expressed </w:t>
      </w:r>
      <w:r w:rsidR="00210B46">
        <w:rPr>
          <w:lang w:val="en-CA"/>
        </w:rPr>
        <w:t xml:space="preserve">intent. </w:t>
      </w:r>
      <w:r w:rsidRPr="00210B46">
        <w:rPr>
          <w:lang w:val="en-CA"/>
        </w:rPr>
        <w:t xml:space="preserve"> </w:t>
      </w:r>
    </w:p>
    <w:p w:rsidR="007D34FF" w:rsidRDefault="007A0C35" w:rsidP="007D34FF">
      <w:pPr>
        <w:pStyle w:val="ListParagraph"/>
        <w:numPr>
          <w:ilvl w:val="2"/>
          <w:numId w:val="3"/>
        </w:numPr>
        <w:rPr>
          <w:lang w:val="en-CA"/>
        </w:rPr>
      </w:pPr>
      <w:proofErr w:type="spellStart"/>
      <w:r w:rsidRPr="00210B46">
        <w:rPr>
          <w:lang w:val="en-CA"/>
        </w:rPr>
        <w:t>Suhaylah</w:t>
      </w:r>
      <w:proofErr w:type="spellEnd"/>
      <w:r w:rsidR="00210B46">
        <w:rPr>
          <w:lang w:val="en-CA"/>
        </w:rPr>
        <w:t xml:space="preserve"> </w:t>
      </w:r>
      <w:proofErr w:type="spellStart"/>
      <w:r w:rsidR="00210B46">
        <w:rPr>
          <w:lang w:val="en-CA"/>
        </w:rPr>
        <w:t>Sequeira</w:t>
      </w:r>
      <w:proofErr w:type="spellEnd"/>
      <w:r w:rsidR="00210B46">
        <w:rPr>
          <w:lang w:val="en-CA"/>
        </w:rPr>
        <w:t xml:space="preserve"> (Chemistry)</w:t>
      </w:r>
      <w:r w:rsidRPr="00210B46">
        <w:rPr>
          <w:lang w:val="en-CA"/>
        </w:rPr>
        <w:t xml:space="preserve">: Isn’t it also possibly used for RA Bargaining Campaign? </w:t>
      </w:r>
    </w:p>
    <w:p w:rsidR="007D34FF" w:rsidRDefault="007A0C35" w:rsidP="007D34FF">
      <w:pPr>
        <w:pStyle w:val="ListParagraph"/>
        <w:numPr>
          <w:ilvl w:val="2"/>
          <w:numId w:val="3"/>
        </w:numPr>
        <w:rPr>
          <w:lang w:val="en-CA"/>
        </w:rPr>
      </w:pPr>
      <w:r w:rsidRPr="007D34FF">
        <w:rPr>
          <w:lang w:val="en-CA"/>
        </w:rPr>
        <w:t xml:space="preserve">Tamara: Not only equity related </w:t>
      </w:r>
    </w:p>
    <w:p w:rsidR="007D34FF" w:rsidRDefault="007A0C35" w:rsidP="007D34FF">
      <w:pPr>
        <w:pStyle w:val="ListParagraph"/>
        <w:numPr>
          <w:ilvl w:val="2"/>
          <w:numId w:val="3"/>
        </w:numPr>
        <w:rPr>
          <w:lang w:val="en-CA"/>
        </w:rPr>
      </w:pPr>
      <w:proofErr w:type="spellStart"/>
      <w:r w:rsidRPr="007D34FF">
        <w:rPr>
          <w:lang w:val="en-CA"/>
        </w:rPr>
        <w:lastRenderedPageBreak/>
        <w:t>Alexandru</w:t>
      </w:r>
      <w:proofErr w:type="spellEnd"/>
      <w:r w:rsidR="007D34FF">
        <w:rPr>
          <w:lang w:val="en-CA"/>
        </w:rPr>
        <w:t xml:space="preserve"> </w:t>
      </w:r>
      <w:proofErr w:type="spellStart"/>
      <w:r w:rsidR="007D34FF">
        <w:rPr>
          <w:lang w:val="en-CA"/>
        </w:rPr>
        <w:t>Sonoc</w:t>
      </w:r>
      <w:proofErr w:type="spellEnd"/>
      <w:r w:rsidR="007D34FF">
        <w:rPr>
          <w:lang w:val="en-CA"/>
        </w:rPr>
        <w:t xml:space="preserve"> (Engineering)</w:t>
      </w:r>
      <w:r w:rsidRPr="007D34FF">
        <w:rPr>
          <w:lang w:val="en-CA"/>
        </w:rPr>
        <w:t>: Friendly Motion change to budget line item to “Special Campaign Funds”</w:t>
      </w:r>
      <w:r w:rsidR="007D34FF">
        <w:rPr>
          <w:lang w:val="en-CA"/>
        </w:rPr>
        <w:t xml:space="preserve">; no seconder; motions </w:t>
      </w:r>
      <w:proofErr w:type="gramStart"/>
      <w:r w:rsidR="007D34FF">
        <w:rPr>
          <w:lang w:val="en-CA"/>
        </w:rPr>
        <w:t>fails</w:t>
      </w:r>
      <w:proofErr w:type="gramEnd"/>
      <w:r w:rsidR="007D34FF">
        <w:rPr>
          <w:lang w:val="en-CA"/>
        </w:rPr>
        <w:t xml:space="preserve"> </w:t>
      </w:r>
    </w:p>
    <w:p w:rsidR="007D34FF" w:rsidRDefault="007A0C35" w:rsidP="007D34FF">
      <w:pPr>
        <w:pStyle w:val="ListParagraph"/>
        <w:numPr>
          <w:ilvl w:val="2"/>
          <w:numId w:val="3"/>
        </w:numPr>
        <w:rPr>
          <w:lang w:val="en-CA"/>
        </w:rPr>
      </w:pPr>
      <w:r w:rsidRPr="007D34FF">
        <w:rPr>
          <w:lang w:val="en-CA"/>
        </w:rPr>
        <w:t>Alexander</w:t>
      </w:r>
      <w:r w:rsidR="007D34FF">
        <w:rPr>
          <w:lang w:val="en-CA"/>
        </w:rPr>
        <w:t xml:space="preserve"> Rey (Engineering)</w:t>
      </w:r>
      <w:r w:rsidRPr="007D34FF">
        <w:rPr>
          <w:lang w:val="en-CA"/>
        </w:rPr>
        <w:t xml:space="preserve">: In essence, $8000 slush fund in the budget and executive is trusted to allocate funds effectively, but this isn’t good budgeting practice; Stewards’ Council budget powers limited to $500 seems low and maybe should be addressed in Bylaws </w:t>
      </w:r>
    </w:p>
    <w:p w:rsidR="007D34FF" w:rsidRDefault="007A0C35" w:rsidP="007D34FF">
      <w:pPr>
        <w:pStyle w:val="ListParagraph"/>
        <w:numPr>
          <w:ilvl w:val="2"/>
          <w:numId w:val="3"/>
        </w:numPr>
        <w:rPr>
          <w:lang w:val="en-CA"/>
        </w:rPr>
      </w:pPr>
      <w:r w:rsidRPr="007D34FF">
        <w:rPr>
          <w:lang w:val="en-CA"/>
        </w:rPr>
        <w:t>Astrid</w:t>
      </w:r>
      <w:r w:rsidR="007D34FF">
        <w:rPr>
          <w:lang w:val="en-CA"/>
        </w:rPr>
        <w:t xml:space="preserve"> </w:t>
      </w:r>
      <w:proofErr w:type="spellStart"/>
      <w:r w:rsidR="007D34FF">
        <w:rPr>
          <w:lang w:val="en-CA"/>
        </w:rPr>
        <w:t>Hobil</w:t>
      </w:r>
      <w:proofErr w:type="spellEnd"/>
      <w:r w:rsidR="007D34FF">
        <w:rPr>
          <w:lang w:val="en-CA"/>
        </w:rPr>
        <w:t xml:space="preserve"> (Art History)</w:t>
      </w:r>
      <w:r w:rsidRPr="007D34FF">
        <w:rPr>
          <w:lang w:val="en-CA"/>
        </w:rPr>
        <w:t xml:space="preserve">: Are you proposing that this line item be broken down to different funds? </w:t>
      </w:r>
    </w:p>
    <w:p w:rsidR="007D34FF" w:rsidRDefault="007A0C35" w:rsidP="007D34FF">
      <w:pPr>
        <w:pStyle w:val="ListParagraph"/>
        <w:numPr>
          <w:ilvl w:val="2"/>
          <w:numId w:val="3"/>
        </w:numPr>
        <w:rPr>
          <w:lang w:val="en-CA"/>
        </w:rPr>
      </w:pPr>
      <w:proofErr w:type="spellStart"/>
      <w:r w:rsidRPr="007D34FF">
        <w:rPr>
          <w:lang w:val="en-CA"/>
        </w:rPr>
        <w:t>Suhaylah</w:t>
      </w:r>
      <w:proofErr w:type="spellEnd"/>
      <w:r w:rsidRPr="007D34FF">
        <w:rPr>
          <w:lang w:val="en-CA"/>
        </w:rPr>
        <w:t xml:space="preserve"> </w:t>
      </w:r>
      <w:proofErr w:type="spellStart"/>
      <w:r w:rsidRPr="007D34FF">
        <w:rPr>
          <w:lang w:val="en-CA"/>
        </w:rPr>
        <w:t>Sequeira</w:t>
      </w:r>
      <w:proofErr w:type="spellEnd"/>
      <w:r w:rsidRPr="007D34FF">
        <w:rPr>
          <w:lang w:val="en-CA"/>
        </w:rPr>
        <w:t xml:space="preserve"> (Chemistry): it isn’t too much money for a so-called slush fund when there are brand new campaigns upcoming that may have unforeseen costs; special circumstance this year with RA campaign and it seems unreasonable to limit budget and burdensome for SGM approval </w:t>
      </w:r>
    </w:p>
    <w:p w:rsidR="007D34FF" w:rsidRDefault="007A0C35" w:rsidP="007D34FF">
      <w:pPr>
        <w:pStyle w:val="ListParagraph"/>
        <w:numPr>
          <w:ilvl w:val="2"/>
          <w:numId w:val="3"/>
        </w:numPr>
        <w:rPr>
          <w:lang w:val="en-CA"/>
        </w:rPr>
      </w:pPr>
      <w:r w:rsidRPr="007D34FF">
        <w:rPr>
          <w:lang w:val="en-CA"/>
        </w:rPr>
        <w:t>Tamara</w:t>
      </w:r>
      <w:r w:rsidR="007D34FF" w:rsidRPr="007D34FF">
        <w:rPr>
          <w:lang w:val="en-CA"/>
        </w:rPr>
        <w:t xml:space="preserve"> </w:t>
      </w:r>
      <w:proofErr w:type="spellStart"/>
      <w:r w:rsidR="007D34FF" w:rsidRPr="007D34FF">
        <w:rPr>
          <w:lang w:val="en-CA"/>
        </w:rPr>
        <w:t>Jama</w:t>
      </w:r>
      <w:r w:rsidRPr="007D34FF">
        <w:rPr>
          <w:lang w:val="en-CA"/>
        </w:rPr>
        <w:t>pi</w:t>
      </w:r>
      <w:r w:rsidR="007D34FF" w:rsidRPr="007D34FF">
        <w:rPr>
          <w:lang w:val="en-CA"/>
        </w:rPr>
        <w:t>shvilic</w:t>
      </w:r>
      <w:proofErr w:type="spellEnd"/>
      <w:r w:rsidRPr="007D34FF">
        <w:rPr>
          <w:lang w:val="en-CA"/>
        </w:rPr>
        <w:t xml:space="preserve"> (Postdoc): More flexibility to allocate funds is preferable.  </w:t>
      </w:r>
    </w:p>
    <w:p w:rsidR="007D34FF" w:rsidRDefault="007A0C35" w:rsidP="007D34FF">
      <w:pPr>
        <w:pStyle w:val="ListParagraph"/>
        <w:numPr>
          <w:ilvl w:val="2"/>
          <w:numId w:val="3"/>
        </w:numPr>
        <w:rPr>
          <w:lang w:val="en-CA"/>
        </w:rPr>
      </w:pPr>
      <w:proofErr w:type="spellStart"/>
      <w:r w:rsidRPr="007D34FF">
        <w:rPr>
          <w:lang w:val="en-CA"/>
        </w:rPr>
        <w:t>Alexandru</w:t>
      </w:r>
      <w:proofErr w:type="spellEnd"/>
      <w:r w:rsidR="007D34FF">
        <w:rPr>
          <w:lang w:val="en-CA"/>
        </w:rPr>
        <w:t xml:space="preserve"> </w:t>
      </w:r>
      <w:proofErr w:type="spellStart"/>
      <w:r w:rsidR="007D34FF">
        <w:rPr>
          <w:lang w:val="en-CA"/>
        </w:rPr>
        <w:t>Sonoc</w:t>
      </w:r>
      <w:proofErr w:type="spellEnd"/>
      <w:r w:rsidR="007D34FF">
        <w:rPr>
          <w:lang w:val="en-CA"/>
        </w:rPr>
        <w:t xml:space="preserve"> (Engineering)</w:t>
      </w:r>
      <w:r w:rsidRPr="007D34FF">
        <w:rPr>
          <w:lang w:val="en-CA"/>
        </w:rPr>
        <w:t xml:space="preserve">: Could we designate the $8000 to give authority to Stewards’ Council to disperse? </w:t>
      </w:r>
    </w:p>
    <w:p w:rsidR="007D34FF" w:rsidRDefault="007A0C35" w:rsidP="007D34FF">
      <w:pPr>
        <w:pStyle w:val="ListParagraph"/>
        <w:numPr>
          <w:ilvl w:val="2"/>
          <w:numId w:val="3"/>
        </w:numPr>
        <w:rPr>
          <w:lang w:val="en-CA"/>
        </w:rPr>
      </w:pPr>
      <w:r w:rsidRPr="007D34FF">
        <w:rPr>
          <w:lang w:val="en-CA"/>
        </w:rPr>
        <w:t>Abbey</w:t>
      </w:r>
      <w:r w:rsidR="007D34FF">
        <w:rPr>
          <w:lang w:val="en-CA"/>
        </w:rPr>
        <w:t xml:space="preserve"> </w:t>
      </w:r>
      <w:proofErr w:type="spellStart"/>
      <w:r w:rsidR="007D34FF">
        <w:rPr>
          <w:lang w:val="en-CA"/>
        </w:rPr>
        <w:t>Agresta</w:t>
      </w:r>
      <w:proofErr w:type="spellEnd"/>
      <w:r w:rsidR="007D34FF">
        <w:rPr>
          <w:lang w:val="en-CA"/>
        </w:rPr>
        <w:t xml:space="preserve"> (Postdoc)</w:t>
      </w:r>
      <w:r w:rsidRPr="007D34FF">
        <w:rPr>
          <w:lang w:val="en-CA"/>
        </w:rPr>
        <w:t xml:space="preserve">: Intention is not to spend money on anything, but events to promote the mission of the union. It’s for a specific purpose, but the outline is as yet unspecified. An amendment on the name or a check for its allocation. </w:t>
      </w:r>
    </w:p>
    <w:p w:rsidR="007D34FF" w:rsidRDefault="007A0C35" w:rsidP="007D34FF">
      <w:pPr>
        <w:pStyle w:val="ListParagraph"/>
        <w:numPr>
          <w:ilvl w:val="2"/>
          <w:numId w:val="3"/>
        </w:numPr>
        <w:rPr>
          <w:lang w:val="en-CA"/>
        </w:rPr>
      </w:pPr>
      <w:r w:rsidRPr="007D34FF">
        <w:rPr>
          <w:lang w:val="en-CA"/>
        </w:rPr>
        <w:t>Marshall Timmermans</w:t>
      </w:r>
      <w:r w:rsidR="007D34FF">
        <w:rPr>
          <w:lang w:val="en-CA"/>
        </w:rPr>
        <w:t xml:space="preserve"> (Chemistry)</w:t>
      </w:r>
      <w:r w:rsidRPr="007D34FF">
        <w:rPr>
          <w:lang w:val="en-CA"/>
        </w:rPr>
        <w:t xml:space="preserve">: This will give executive more flexibility. </w:t>
      </w:r>
    </w:p>
    <w:p w:rsidR="007D34FF" w:rsidRDefault="007A0C35" w:rsidP="007D34FF">
      <w:pPr>
        <w:pStyle w:val="ListParagraph"/>
        <w:numPr>
          <w:ilvl w:val="2"/>
          <w:numId w:val="3"/>
        </w:numPr>
        <w:rPr>
          <w:lang w:val="en-CA"/>
        </w:rPr>
      </w:pPr>
      <w:proofErr w:type="spellStart"/>
      <w:r w:rsidRPr="007D34FF">
        <w:rPr>
          <w:lang w:val="en-CA"/>
        </w:rPr>
        <w:t>Stefy</w:t>
      </w:r>
      <w:proofErr w:type="spellEnd"/>
      <w:r w:rsidR="009E6813" w:rsidRPr="007D34FF">
        <w:rPr>
          <w:lang w:val="en-CA"/>
        </w:rPr>
        <w:t xml:space="preserve"> McKnight</w:t>
      </w:r>
      <w:r w:rsidR="007D34FF">
        <w:rPr>
          <w:lang w:val="en-CA"/>
        </w:rPr>
        <w:t xml:space="preserve"> (Cultural Studies)</w:t>
      </w:r>
      <w:r w:rsidRPr="007D34FF">
        <w:rPr>
          <w:lang w:val="en-CA"/>
        </w:rPr>
        <w:t xml:space="preserve">: Asterisk and notes for intent of what the fund is intended for. </w:t>
      </w:r>
    </w:p>
    <w:p w:rsidR="00614FBE" w:rsidRDefault="007A0C35" w:rsidP="00614FBE">
      <w:pPr>
        <w:pStyle w:val="ListParagraph"/>
        <w:numPr>
          <w:ilvl w:val="2"/>
          <w:numId w:val="3"/>
        </w:numPr>
        <w:rPr>
          <w:lang w:val="en-CA"/>
        </w:rPr>
      </w:pPr>
      <w:r w:rsidRPr="007D34FF">
        <w:rPr>
          <w:lang w:val="en-CA"/>
        </w:rPr>
        <w:t>Alexander</w:t>
      </w:r>
      <w:r w:rsidR="007D34FF">
        <w:rPr>
          <w:lang w:val="en-CA"/>
        </w:rPr>
        <w:t xml:space="preserve"> Rey (</w:t>
      </w:r>
      <w:r w:rsidR="00614FBE">
        <w:rPr>
          <w:lang w:val="en-CA"/>
        </w:rPr>
        <w:t>Engineering)</w:t>
      </w:r>
      <w:r w:rsidRPr="007D34FF">
        <w:rPr>
          <w:lang w:val="en-CA"/>
        </w:rPr>
        <w:t xml:space="preserve">: Budget document by definition to set priorities and not allocate money and decide what it’s for after. There is a large range of initiatives that are proposed under this line. There should be an answer to specific proposals. </w:t>
      </w:r>
    </w:p>
    <w:p w:rsidR="00614FBE" w:rsidRDefault="007A0C35" w:rsidP="00614FBE">
      <w:pPr>
        <w:pStyle w:val="ListParagraph"/>
        <w:numPr>
          <w:ilvl w:val="2"/>
          <w:numId w:val="3"/>
        </w:numPr>
        <w:rPr>
          <w:lang w:val="en-CA"/>
        </w:rPr>
      </w:pPr>
      <w:proofErr w:type="spellStart"/>
      <w:r w:rsidRPr="00614FBE">
        <w:rPr>
          <w:lang w:val="en-CA"/>
        </w:rPr>
        <w:t>Suhaylah</w:t>
      </w:r>
      <w:proofErr w:type="spellEnd"/>
      <w:r w:rsidR="00614FBE">
        <w:rPr>
          <w:lang w:val="en-CA"/>
        </w:rPr>
        <w:t xml:space="preserve"> </w:t>
      </w:r>
      <w:proofErr w:type="spellStart"/>
      <w:r w:rsidR="00614FBE">
        <w:rPr>
          <w:lang w:val="en-CA"/>
        </w:rPr>
        <w:t>Sequeira</w:t>
      </w:r>
      <w:proofErr w:type="spellEnd"/>
      <w:r w:rsidR="00614FBE">
        <w:rPr>
          <w:lang w:val="en-CA"/>
        </w:rPr>
        <w:t xml:space="preserve"> (Chemistry)</w:t>
      </w:r>
      <w:r w:rsidRPr="00614FBE">
        <w:rPr>
          <w:lang w:val="en-CA"/>
        </w:rPr>
        <w:t xml:space="preserve">: For organizational purposes, it’s important to consider a budget line that is without rigidity in order to improve efficiency. This may be a more unique way for a budget to function. </w:t>
      </w:r>
    </w:p>
    <w:p w:rsidR="00614FBE" w:rsidRDefault="00283DA0" w:rsidP="00614FBE">
      <w:pPr>
        <w:pStyle w:val="ListParagraph"/>
        <w:numPr>
          <w:ilvl w:val="2"/>
          <w:numId w:val="3"/>
        </w:numPr>
        <w:rPr>
          <w:lang w:val="en-CA"/>
        </w:rPr>
      </w:pPr>
      <w:r w:rsidRPr="00614FBE">
        <w:rPr>
          <w:lang w:val="en-CA"/>
        </w:rPr>
        <w:t>Abbey</w:t>
      </w:r>
      <w:r w:rsidR="00614FBE">
        <w:rPr>
          <w:lang w:val="en-CA"/>
        </w:rPr>
        <w:t xml:space="preserve"> </w:t>
      </w:r>
      <w:proofErr w:type="spellStart"/>
      <w:r w:rsidR="00614FBE">
        <w:rPr>
          <w:lang w:val="en-CA"/>
        </w:rPr>
        <w:t>Agresta</w:t>
      </w:r>
      <w:proofErr w:type="spellEnd"/>
      <w:r w:rsidR="00A263F4">
        <w:rPr>
          <w:lang w:val="en-CA"/>
        </w:rPr>
        <w:t xml:space="preserve"> (Postdoc)</w:t>
      </w:r>
      <w:r w:rsidRPr="00614FBE">
        <w:rPr>
          <w:lang w:val="en-CA"/>
        </w:rPr>
        <w:t>: Mot</w:t>
      </w:r>
      <w:r w:rsidR="00614FBE">
        <w:rPr>
          <w:lang w:val="en-CA"/>
        </w:rPr>
        <w:t>ion to Call to Question; passed</w:t>
      </w:r>
    </w:p>
    <w:p w:rsidR="00283DA0" w:rsidRPr="00614FBE" w:rsidRDefault="00283DA0" w:rsidP="00614FBE">
      <w:pPr>
        <w:pStyle w:val="ListParagraph"/>
        <w:numPr>
          <w:ilvl w:val="1"/>
          <w:numId w:val="4"/>
        </w:numPr>
        <w:rPr>
          <w:lang w:val="en-CA"/>
        </w:rPr>
      </w:pPr>
      <w:r w:rsidRPr="00614FBE">
        <w:rPr>
          <w:lang w:val="en-CA"/>
        </w:rPr>
        <w:t xml:space="preserve">Motion to approve report passes </w:t>
      </w:r>
    </w:p>
    <w:p w:rsidR="00283DA0" w:rsidRDefault="00283DA0" w:rsidP="00D40030">
      <w:pPr>
        <w:rPr>
          <w:lang w:val="en-CA"/>
        </w:rPr>
      </w:pPr>
    </w:p>
    <w:p w:rsidR="00C30020" w:rsidRDefault="00283DA0" w:rsidP="00C30020">
      <w:pPr>
        <w:pStyle w:val="ListParagraph"/>
        <w:numPr>
          <w:ilvl w:val="0"/>
          <w:numId w:val="3"/>
        </w:numPr>
        <w:rPr>
          <w:lang w:val="en-CA"/>
        </w:rPr>
      </w:pPr>
      <w:r w:rsidRPr="00C30020">
        <w:rPr>
          <w:lang w:val="en-CA"/>
        </w:rPr>
        <w:t xml:space="preserve">Executive Elections </w:t>
      </w:r>
    </w:p>
    <w:p w:rsidR="00C30020" w:rsidRDefault="00283DA0" w:rsidP="00C30020">
      <w:pPr>
        <w:pStyle w:val="ListParagraph"/>
        <w:numPr>
          <w:ilvl w:val="1"/>
          <w:numId w:val="3"/>
        </w:numPr>
        <w:rPr>
          <w:lang w:val="en-CA"/>
        </w:rPr>
      </w:pPr>
      <w:r w:rsidRPr="00C30020">
        <w:rPr>
          <w:lang w:val="en-CA"/>
        </w:rPr>
        <w:t>Jared Houston (Philosophy) Interim CRO</w:t>
      </w:r>
      <w:r w:rsidR="00C30020" w:rsidRPr="00C30020">
        <w:rPr>
          <w:lang w:val="en-CA"/>
        </w:rPr>
        <w:t xml:space="preserve"> </w:t>
      </w:r>
      <w:r w:rsidRPr="00C30020">
        <w:rPr>
          <w:lang w:val="en-CA"/>
        </w:rPr>
        <w:t xml:space="preserve"> </w:t>
      </w:r>
    </w:p>
    <w:p w:rsidR="00C30020" w:rsidRDefault="00283DA0" w:rsidP="00C30020">
      <w:pPr>
        <w:pStyle w:val="ListParagraph"/>
        <w:numPr>
          <w:ilvl w:val="1"/>
          <w:numId w:val="3"/>
        </w:numPr>
        <w:rPr>
          <w:lang w:val="en-CA"/>
        </w:rPr>
      </w:pPr>
      <w:r w:rsidRPr="00C30020">
        <w:rPr>
          <w:lang w:val="en-CA"/>
        </w:rPr>
        <w:t>Process of nominations (3 calls), speeches by candidates, voting procedure</w:t>
      </w:r>
    </w:p>
    <w:p w:rsidR="00C30020" w:rsidRDefault="00283DA0" w:rsidP="00C30020">
      <w:pPr>
        <w:pStyle w:val="ListParagraph"/>
        <w:numPr>
          <w:ilvl w:val="1"/>
          <w:numId w:val="3"/>
        </w:numPr>
        <w:rPr>
          <w:lang w:val="en-CA"/>
        </w:rPr>
      </w:pPr>
      <w:r w:rsidRPr="00C30020">
        <w:rPr>
          <w:lang w:val="en-CA"/>
        </w:rPr>
        <w:t xml:space="preserve">Current Nominations and platforms online </w:t>
      </w:r>
    </w:p>
    <w:p w:rsidR="00283DA0" w:rsidRPr="00D97334" w:rsidRDefault="00283DA0" w:rsidP="00D97334">
      <w:pPr>
        <w:pStyle w:val="ListParagraph"/>
        <w:numPr>
          <w:ilvl w:val="1"/>
          <w:numId w:val="3"/>
        </w:numPr>
        <w:rPr>
          <w:lang w:val="en-CA"/>
        </w:rPr>
      </w:pPr>
      <w:r w:rsidRPr="00C30020">
        <w:rPr>
          <w:lang w:val="en-CA"/>
        </w:rPr>
        <w:t>Motion Voting procedure</w:t>
      </w:r>
      <w:r w:rsidR="00D97334">
        <w:rPr>
          <w:lang w:val="en-CA"/>
        </w:rPr>
        <w:t xml:space="preserve"> by hands for single candidate and blind for multiple candidates</w:t>
      </w:r>
      <w:r w:rsidRPr="00C30020">
        <w:rPr>
          <w:lang w:val="en-CA"/>
        </w:rPr>
        <w:t xml:space="preserve"> by Morgan Oddie</w:t>
      </w:r>
      <w:r w:rsidR="00D97334">
        <w:rPr>
          <w:lang w:val="en-CA"/>
        </w:rPr>
        <w:t xml:space="preserve"> (Cultural Studies)</w:t>
      </w:r>
      <w:r w:rsidRPr="00C30020">
        <w:rPr>
          <w:lang w:val="en-CA"/>
        </w:rPr>
        <w:t>; seconded by Abbey</w:t>
      </w:r>
      <w:r w:rsidR="00A263F4">
        <w:rPr>
          <w:lang w:val="en-CA"/>
        </w:rPr>
        <w:t xml:space="preserve"> </w:t>
      </w:r>
      <w:proofErr w:type="spellStart"/>
      <w:r w:rsidR="00A263F4">
        <w:rPr>
          <w:lang w:val="en-CA"/>
        </w:rPr>
        <w:t>Agresta</w:t>
      </w:r>
      <w:proofErr w:type="spellEnd"/>
      <w:r w:rsidR="00A263F4">
        <w:rPr>
          <w:lang w:val="en-CA"/>
        </w:rPr>
        <w:t xml:space="preserve"> (Postdoc)</w:t>
      </w:r>
      <w:r w:rsidRPr="00C30020">
        <w:rPr>
          <w:lang w:val="en-CA"/>
        </w:rPr>
        <w:t xml:space="preserve">; Motion carries </w:t>
      </w:r>
    </w:p>
    <w:p w:rsidR="00C30020" w:rsidRDefault="00283DA0" w:rsidP="00C30020">
      <w:pPr>
        <w:pStyle w:val="ListParagraph"/>
        <w:numPr>
          <w:ilvl w:val="0"/>
          <w:numId w:val="5"/>
        </w:numPr>
        <w:rPr>
          <w:lang w:val="en-CA"/>
        </w:rPr>
      </w:pPr>
      <w:r w:rsidRPr="00C30020">
        <w:rPr>
          <w:lang w:val="en-CA"/>
        </w:rPr>
        <w:lastRenderedPageBreak/>
        <w:t xml:space="preserve">President Craig </w:t>
      </w:r>
      <w:proofErr w:type="spellStart"/>
      <w:r w:rsidRPr="00C30020">
        <w:rPr>
          <w:lang w:val="en-CA"/>
        </w:rPr>
        <w:t>Berggold</w:t>
      </w:r>
      <w:proofErr w:type="spellEnd"/>
      <w:r w:rsidRPr="00C30020">
        <w:rPr>
          <w:lang w:val="en-CA"/>
        </w:rPr>
        <w:t xml:space="preserve"> (Cultural Studies) </w:t>
      </w:r>
    </w:p>
    <w:p w:rsidR="00A263F4" w:rsidRDefault="00A263F4" w:rsidP="00D97334">
      <w:pPr>
        <w:pStyle w:val="ListParagraph"/>
        <w:numPr>
          <w:ilvl w:val="1"/>
          <w:numId w:val="5"/>
        </w:numPr>
        <w:rPr>
          <w:lang w:val="en-CA"/>
        </w:rPr>
      </w:pPr>
      <w:r>
        <w:rPr>
          <w:lang w:val="en-CA"/>
        </w:rPr>
        <w:t xml:space="preserve">Candidate’s platform is online for review by membership </w:t>
      </w:r>
    </w:p>
    <w:p w:rsidR="00A263F4" w:rsidRDefault="00A263F4" w:rsidP="00D97334">
      <w:pPr>
        <w:pStyle w:val="ListParagraph"/>
        <w:numPr>
          <w:ilvl w:val="1"/>
          <w:numId w:val="5"/>
        </w:numPr>
        <w:rPr>
          <w:lang w:val="en-CA"/>
        </w:rPr>
      </w:pPr>
      <w:r>
        <w:rPr>
          <w:lang w:val="en-CA"/>
        </w:rPr>
        <w:t>Candidate leaves the room</w:t>
      </w:r>
    </w:p>
    <w:p w:rsidR="00283DA0" w:rsidRPr="00D97334" w:rsidRDefault="00283DA0" w:rsidP="00D97334">
      <w:pPr>
        <w:pStyle w:val="ListParagraph"/>
        <w:numPr>
          <w:ilvl w:val="1"/>
          <w:numId w:val="5"/>
        </w:numPr>
        <w:rPr>
          <w:lang w:val="en-CA"/>
        </w:rPr>
      </w:pPr>
      <w:r w:rsidRPr="00C30020">
        <w:rPr>
          <w:lang w:val="en-CA"/>
        </w:rPr>
        <w:t xml:space="preserve">Acclaimed as President by vote </w:t>
      </w:r>
      <w:r w:rsidR="00A263F4">
        <w:rPr>
          <w:lang w:val="en-CA"/>
        </w:rPr>
        <w:t>by hands</w:t>
      </w:r>
    </w:p>
    <w:p w:rsidR="00C30020" w:rsidRDefault="00283DA0" w:rsidP="00C30020">
      <w:pPr>
        <w:pStyle w:val="ListParagraph"/>
        <w:numPr>
          <w:ilvl w:val="0"/>
          <w:numId w:val="5"/>
        </w:numPr>
        <w:rPr>
          <w:lang w:val="en-CA"/>
        </w:rPr>
      </w:pPr>
      <w:r w:rsidRPr="00C30020">
        <w:rPr>
          <w:lang w:val="en-CA"/>
        </w:rPr>
        <w:t xml:space="preserve">VP Community Relations Lesley Jamieson (Philosophy) </w:t>
      </w:r>
    </w:p>
    <w:p w:rsidR="00A263F4" w:rsidRDefault="00A263F4" w:rsidP="00A263F4">
      <w:pPr>
        <w:pStyle w:val="ListParagraph"/>
        <w:numPr>
          <w:ilvl w:val="1"/>
          <w:numId w:val="5"/>
        </w:numPr>
        <w:rPr>
          <w:lang w:val="en-CA"/>
        </w:rPr>
      </w:pPr>
      <w:r>
        <w:rPr>
          <w:lang w:val="en-CA"/>
        </w:rPr>
        <w:t xml:space="preserve">Candidate’s platform is online for review by membership </w:t>
      </w:r>
    </w:p>
    <w:p w:rsidR="00A263F4" w:rsidRPr="00A263F4" w:rsidRDefault="00A263F4" w:rsidP="00A263F4">
      <w:pPr>
        <w:pStyle w:val="ListParagraph"/>
        <w:numPr>
          <w:ilvl w:val="1"/>
          <w:numId w:val="5"/>
        </w:numPr>
        <w:rPr>
          <w:lang w:val="en-CA"/>
        </w:rPr>
      </w:pPr>
      <w:r>
        <w:rPr>
          <w:lang w:val="en-CA"/>
        </w:rPr>
        <w:t>Candidate leaves the room</w:t>
      </w:r>
    </w:p>
    <w:p w:rsidR="00283DA0" w:rsidRPr="00C30020" w:rsidRDefault="00283DA0" w:rsidP="00C30020">
      <w:pPr>
        <w:pStyle w:val="ListParagraph"/>
        <w:numPr>
          <w:ilvl w:val="1"/>
          <w:numId w:val="5"/>
        </w:numPr>
        <w:rPr>
          <w:lang w:val="en-CA"/>
        </w:rPr>
      </w:pPr>
      <w:r w:rsidRPr="00C30020">
        <w:rPr>
          <w:lang w:val="en-CA"/>
        </w:rPr>
        <w:t xml:space="preserve">Acclaimed as VPC by vote </w:t>
      </w:r>
      <w:r w:rsidR="00A263F4">
        <w:rPr>
          <w:lang w:val="en-CA"/>
        </w:rPr>
        <w:t>by hands</w:t>
      </w:r>
    </w:p>
    <w:p w:rsidR="00A263F4" w:rsidRDefault="00283DA0" w:rsidP="00A263F4">
      <w:pPr>
        <w:pStyle w:val="ListParagraph"/>
        <w:numPr>
          <w:ilvl w:val="0"/>
          <w:numId w:val="6"/>
        </w:numPr>
        <w:rPr>
          <w:lang w:val="en-CA"/>
        </w:rPr>
      </w:pPr>
      <w:r w:rsidRPr="00A263F4">
        <w:rPr>
          <w:lang w:val="en-CA"/>
        </w:rPr>
        <w:t xml:space="preserve">VP Postdocs Abbey </w:t>
      </w:r>
      <w:proofErr w:type="spellStart"/>
      <w:r w:rsidRPr="00A263F4">
        <w:rPr>
          <w:lang w:val="en-CA"/>
        </w:rPr>
        <w:t>Aggesta</w:t>
      </w:r>
      <w:proofErr w:type="spellEnd"/>
      <w:r w:rsidRPr="00A263F4">
        <w:rPr>
          <w:lang w:val="en-CA"/>
        </w:rPr>
        <w:t xml:space="preserve"> (Postdoc) </w:t>
      </w:r>
    </w:p>
    <w:p w:rsidR="00A263F4" w:rsidRDefault="00A263F4" w:rsidP="00A263F4">
      <w:pPr>
        <w:pStyle w:val="ListParagraph"/>
        <w:numPr>
          <w:ilvl w:val="1"/>
          <w:numId w:val="6"/>
        </w:numPr>
        <w:rPr>
          <w:lang w:val="en-CA"/>
        </w:rPr>
      </w:pPr>
      <w:r>
        <w:rPr>
          <w:lang w:val="en-CA"/>
        </w:rPr>
        <w:t xml:space="preserve">Candidate’s platform is online for review by membership </w:t>
      </w:r>
    </w:p>
    <w:p w:rsidR="00A263F4" w:rsidRDefault="00A263F4" w:rsidP="00A263F4">
      <w:pPr>
        <w:pStyle w:val="ListParagraph"/>
        <w:numPr>
          <w:ilvl w:val="1"/>
          <w:numId w:val="6"/>
        </w:numPr>
        <w:rPr>
          <w:lang w:val="en-CA"/>
        </w:rPr>
      </w:pPr>
      <w:r>
        <w:rPr>
          <w:lang w:val="en-CA"/>
        </w:rPr>
        <w:t>Candidate leaves the room</w:t>
      </w:r>
    </w:p>
    <w:p w:rsidR="00283DA0" w:rsidRPr="00A263F4" w:rsidRDefault="00283DA0" w:rsidP="00A263F4">
      <w:pPr>
        <w:pStyle w:val="ListParagraph"/>
        <w:numPr>
          <w:ilvl w:val="1"/>
          <w:numId w:val="6"/>
        </w:numPr>
        <w:rPr>
          <w:lang w:val="en-CA"/>
        </w:rPr>
      </w:pPr>
      <w:r w:rsidRPr="00A263F4">
        <w:rPr>
          <w:lang w:val="en-CA"/>
        </w:rPr>
        <w:t xml:space="preserve">Acclaimed as VPPD by vote </w:t>
      </w:r>
      <w:r w:rsidR="00A263F4">
        <w:rPr>
          <w:lang w:val="en-CA"/>
        </w:rPr>
        <w:t xml:space="preserve">by hands </w:t>
      </w:r>
    </w:p>
    <w:p w:rsidR="00283DA0" w:rsidRDefault="00283DA0" w:rsidP="00A263F4">
      <w:pPr>
        <w:pStyle w:val="ListParagraph"/>
        <w:numPr>
          <w:ilvl w:val="0"/>
          <w:numId w:val="6"/>
        </w:numPr>
        <w:rPr>
          <w:lang w:val="en-CA"/>
        </w:rPr>
      </w:pPr>
      <w:r w:rsidRPr="00A263F4">
        <w:rPr>
          <w:lang w:val="en-CA"/>
        </w:rPr>
        <w:t xml:space="preserve">VP Research Assistants </w:t>
      </w:r>
      <w:proofErr w:type="spellStart"/>
      <w:r w:rsidRPr="00A263F4">
        <w:rPr>
          <w:lang w:val="en-CA"/>
        </w:rPr>
        <w:t>Suhaylah</w:t>
      </w:r>
      <w:proofErr w:type="spellEnd"/>
      <w:r w:rsidRPr="00A263F4">
        <w:rPr>
          <w:lang w:val="en-CA"/>
        </w:rPr>
        <w:t xml:space="preserve"> </w:t>
      </w:r>
      <w:proofErr w:type="spellStart"/>
      <w:r w:rsidRPr="00A263F4">
        <w:rPr>
          <w:lang w:val="en-CA"/>
        </w:rPr>
        <w:t>Sequeira</w:t>
      </w:r>
      <w:proofErr w:type="spellEnd"/>
      <w:r w:rsidRPr="00A263F4">
        <w:rPr>
          <w:lang w:val="en-CA"/>
        </w:rPr>
        <w:t xml:space="preserve"> (Chemistry) </w:t>
      </w:r>
    </w:p>
    <w:p w:rsidR="00A263F4" w:rsidRDefault="00A263F4" w:rsidP="00A263F4">
      <w:pPr>
        <w:pStyle w:val="ListParagraph"/>
        <w:numPr>
          <w:ilvl w:val="1"/>
          <w:numId w:val="6"/>
        </w:numPr>
        <w:rPr>
          <w:lang w:val="en-CA"/>
        </w:rPr>
      </w:pPr>
      <w:r>
        <w:rPr>
          <w:lang w:val="en-CA"/>
        </w:rPr>
        <w:t xml:space="preserve">Candidate’s platform is online for review by membership </w:t>
      </w:r>
    </w:p>
    <w:p w:rsidR="00A263F4" w:rsidRDefault="00A263F4" w:rsidP="00A263F4">
      <w:pPr>
        <w:pStyle w:val="ListParagraph"/>
        <w:numPr>
          <w:ilvl w:val="1"/>
          <w:numId w:val="6"/>
        </w:numPr>
        <w:rPr>
          <w:lang w:val="en-CA"/>
        </w:rPr>
      </w:pPr>
      <w:r>
        <w:rPr>
          <w:lang w:val="en-CA"/>
        </w:rPr>
        <w:t>Candidate leaves the room</w:t>
      </w:r>
    </w:p>
    <w:p w:rsidR="00283DA0" w:rsidRPr="00A263F4" w:rsidRDefault="00283DA0" w:rsidP="00A263F4">
      <w:pPr>
        <w:pStyle w:val="ListParagraph"/>
        <w:numPr>
          <w:ilvl w:val="1"/>
          <w:numId w:val="6"/>
        </w:numPr>
        <w:rPr>
          <w:lang w:val="en-CA"/>
        </w:rPr>
      </w:pPr>
      <w:r w:rsidRPr="00A263F4">
        <w:rPr>
          <w:lang w:val="en-CA"/>
        </w:rPr>
        <w:t xml:space="preserve">Acclaimed as VPRA by vote </w:t>
      </w:r>
      <w:r w:rsidR="00A263F4">
        <w:rPr>
          <w:lang w:val="en-CA"/>
        </w:rPr>
        <w:t xml:space="preserve">by hands </w:t>
      </w:r>
    </w:p>
    <w:p w:rsidR="00283DA0" w:rsidRDefault="00283DA0" w:rsidP="00A263F4">
      <w:pPr>
        <w:pStyle w:val="ListParagraph"/>
        <w:numPr>
          <w:ilvl w:val="0"/>
          <w:numId w:val="7"/>
        </w:numPr>
        <w:rPr>
          <w:lang w:val="en-CA"/>
        </w:rPr>
      </w:pPr>
      <w:r w:rsidRPr="00A263F4">
        <w:rPr>
          <w:lang w:val="en-CA"/>
        </w:rPr>
        <w:t xml:space="preserve">Information Officer Morgan Oddie (Cultural </w:t>
      </w:r>
      <w:proofErr w:type="gramStart"/>
      <w:r w:rsidRPr="00A263F4">
        <w:rPr>
          <w:lang w:val="en-CA"/>
        </w:rPr>
        <w:t>Studies )</w:t>
      </w:r>
      <w:proofErr w:type="gramEnd"/>
      <w:r w:rsidRPr="00A263F4">
        <w:rPr>
          <w:lang w:val="en-CA"/>
        </w:rPr>
        <w:t xml:space="preserve"> </w:t>
      </w:r>
    </w:p>
    <w:p w:rsidR="00A263F4" w:rsidRDefault="00A263F4" w:rsidP="00A263F4">
      <w:pPr>
        <w:pStyle w:val="ListParagraph"/>
        <w:numPr>
          <w:ilvl w:val="1"/>
          <w:numId w:val="7"/>
        </w:numPr>
        <w:rPr>
          <w:lang w:val="en-CA"/>
        </w:rPr>
      </w:pPr>
      <w:r>
        <w:rPr>
          <w:lang w:val="en-CA"/>
        </w:rPr>
        <w:t xml:space="preserve">Candidate’s platform is online for review by membership </w:t>
      </w:r>
    </w:p>
    <w:p w:rsidR="00A263F4" w:rsidRDefault="00A263F4" w:rsidP="00A263F4">
      <w:pPr>
        <w:pStyle w:val="ListParagraph"/>
        <w:numPr>
          <w:ilvl w:val="1"/>
          <w:numId w:val="7"/>
        </w:numPr>
        <w:rPr>
          <w:lang w:val="en-CA"/>
        </w:rPr>
      </w:pPr>
      <w:r>
        <w:rPr>
          <w:lang w:val="en-CA"/>
        </w:rPr>
        <w:t>Candidate leaves the room</w:t>
      </w:r>
    </w:p>
    <w:p w:rsidR="00303EC1" w:rsidRPr="00A263F4" w:rsidRDefault="00303EC1" w:rsidP="00A263F4">
      <w:pPr>
        <w:pStyle w:val="ListParagraph"/>
        <w:numPr>
          <w:ilvl w:val="1"/>
          <w:numId w:val="7"/>
        </w:numPr>
        <w:rPr>
          <w:lang w:val="en-CA"/>
        </w:rPr>
      </w:pPr>
      <w:r w:rsidRPr="00A263F4">
        <w:rPr>
          <w:lang w:val="en-CA"/>
        </w:rPr>
        <w:t xml:space="preserve">Acclaimed </w:t>
      </w:r>
      <w:r w:rsidR="00A263F4">
        <w:rPr>
          <w:lang w:val="en-CA"/>
        </w:rPr>
        <w:t xml:space="preserve">as Information Officer </w:t>
      </w:r>
      <w:r w:rsidRPr="00A263F4">
        <w:rPr>
          <w:lang w:val="en-CA"/>
        </w:rPr>
        <w:t xml:space="preserve">by vote </w:t>
      </w:r>
      <w:r w:rsidR="00A263F4">
        <w:rPr>
          <w:lang w:val="en-CA"/>
        </w:rPr>
        <w:t>by hands</w:t>
      </w:r>
    </w:p>
    <w:p w:rsidR="00303EC1" w:rsidRDefault="00303EC1" w:rsidP="00A263F4">
      <w:pPr>
        <w:pStyle w:val="ListParagraph"/>
        <w:numPr>
          <w:ilvl w:val="0"/>
          <w:numId w:val="7"/>
        </w:numPr>
        <w:rPr>
          <w:lang w:val="en-CA"/>
        </w:rPr>
      </w:pPr>
      <w:r w:rsidRPr="00A263F4">
        <w:rPr>
          <w:lang w:val="en-CA"/>
        </w:rPr>
        <w:t xml:space="preserve">Treasurer Marshall Timmermans (Chemistry) </w:t>
      </w:r>
    </w:p>
    <w:p w:rsidR="00A263F4" w:rsidRDefault="00A263F4" w:rsidP="00A263F4">
      <w:pPr>
        <w:pStyle w:val="ListParagraph"/>
        <w:numPr>
          <w:ilvl w:val="1"/>
          <w:numId w:val="7"/>
        </w:numPr>
        <w:rPr>
          <w:lang w:val="en-CA"/>
        </w:rPr>
      </w:pPr>
      <w:r>
        <w:rPr>
          <w:lang w:val="en-CA"/>
        </w:rPr>
        <w:t xml:space="preserve">Candidate’s platform is online for review by membership </w:t>
      </w:r>
    </w:p>
    <w:p w:rsidR="00A263F4" w:rsidRDefault="00A263F4" w:rsidP="00A263F4">
      <w:pPr>
        <w:pStyle w:val="ListParagraph"/>
        <w:numPr>
          <w:ilvl w:val="1"/>
          <w:numId w:val="7"/>
        </w:numPr>
        <w:rPr>
          <w:lang w:val="en-CA"/>
        </w:rPr>
      </w:pPr>
      <w:r>
        <w:rPr>
          <w:lang w:val="en-CA"/>
        </w:rPr>
        <w:t>Candidate leaves the room</w:t>
      </w:r>
    </w:p>
    <w:p w:rsidR="00303EC1" w:rsidRPr="00A263F4" w:rsidRDefault="00303EC1" w:rsidP="00A263F4">
      <w:pPr>
        <w:pStyle w:val="ListParagraph"/>
        <w:numPr>
          <w:ilvl w:val="1"/>
          <w:numId w:val="7"/>
        </w:numPr>
        <w:rPr>
          <w:lang w:val="en-CA"/>
        </w:rPr>
      </w:pPr>
      <w:r w:rsidRPr="00A263F4">
        <w:rPr>
          <w:lang w:val="en-CA"/>
        </w:rPr>
        <w:t xml:space="preserve">Acclaimed as Treasurer by vote </w:t>
      </w:r>
      <w:r w:rsidR="00A263F4">
        <w:rPr>
          <w:lang w:val="en-CA"/>
        </w:rPr>
        <w:t xml:space="preserve">by hands </w:t>
      </w:r>
    </w:p>
    <w:p w:rsidR="00A263F4" w:rsidRDefault="00303EC1" w:rsidP="00A263F4">
      <w:pPr>
        <w:pStyle w:val="ListParagraph"/>
        <w:numPr>
          <w:ilvl w:val="0"/>
          <w:numId w:val="8"/>
        </w:numPr>
        <w:rPr>
          <w:lang w:val="en-CA"/>
        </w:rPr>
      </w:pPr>
      <w:r w:rsidRPr="00A263F4">
        <w:rPr>
          <w:lang w:val="en-CA"/>
        </w:rPr>
        <w:t xml:space="preserve">Co-Chief Steward (1) </w:t>
      </w:r>
    </w:p>
    <w:p w:rsidR="00A263F4" w:rsidRDefault="00303EC1" w:rsidP="00A263F4">
      <w:pPr>
        <w:pStyle w:val="ListParagraph"/>
        <w:numPr>
          <w:ilvl w:val="1"/>
          <w:numId w:val="8"/>
        </w:numPr>
        <w:rPr>
          <w:lang w:val="en-CA"/>
        </w:rPr>
      </w:pPr>
      <w:r w:rsidRPr="00A263F4">
        <w:rPr>
          <w:lang w:val="en-CA"/>
        </w:rPr>
        <w:t xml:space="preserve">Craig </w:t>
      </w:r>
      <w:proofErr w:type="spellStart"/>
      <w:r w:rsidRPr="00A263F4">
        <w:rPr>
          <w:lang w:val="en-CA"/>
        </w:rPr>
        <w:t>Berggold</w:t>
      </w:r>
      <w:proofErr w:type="spellEnd"/>
      <w:r w:rsidRPr="00A263F4">
        <w:rPr>
          <w:lang w:val="en-CA"/>
        </w:rPr>
        <w:t xml:space="preserve"> </w:t>
      </w:r>
      <w:r w:rsidR="00A263F4">
        <w:rPr>
          <w:lang w:val="en-CA"/>
        </w:rPr>
        <w:t xml:space="preserve">(Cultural Studies) </w:t>
      </w:r>
      <w:r w:rsidRPr="00A263F4">
        <w:rPr>
          <w:lang w:val="en-CA"/>
        </w:rPr>
        <w:t xml:space="preserve">nominated Astrid </w:t>
      </w:r>
      <w:proofErr w:type="spellStart"/>
      <w:r w:rsidRPr="00A263F4">
        <w:rPr>
          <w:lang w:val="en-CA"/>
        </w:rPr>
        <w:t>Hobil</w:t>
      </w:r>
      <w:r w:rsidR="00A263F4" w:rsidRPr="00A263F4">
        <w:rPr>
          <w:lang w:val="en-CA"/>
        </w:rPr>
        <w:t>l</w:t>
      </w:r>
      <w:proofErr w:type="spellEnd"/>
      <w:r w:rsidRPr="00A263F4">
        <w:rPr>
          <w:lang w:val="en-CA"/>
        </w:rPr>
        <w:t xml:space="preserve"> (Art History) </w:t>
      </w:r>
    </w:p>
    <w:p w:rsidR="00A263F4" w:rsidRDefault="00A263F4" w:rsidP="00A263F4">
      <w:pPr>
        <w:pStyle w:val="ListParagraph"/>
        <w:numPr>
          <w:ilvl w:val="1"/>
          <w:numId w:val="8"/>
        </w:numPr>
        <w:rPr>
          <w:lang w:val="en-CA"/>
        </w:rPr>
      </w:pPr>
      <w:r w:rsidRPr="00A263F4">
        <w:rPr>
          <w:lang w:val="en-CA"/>
        </w:rPr>
        <w:t>They</w:t>
      </w:r>
      <w:r w:rsidR="00303EC1" w:rsidRPr="00A263F4">
        <w:rPr>
          <w:lang w:val="en-CA"/>
        </w:rPr>
        <w:t xml:space="preserve"> </w:t>
      </w:r>
      <w:proofErr w:type="gramStart"/>
      <w:r w:rsidR="00303EC1" w:rsidRPr="00A263F4">
        <w:rPr>
          <w:lang w:val="en-CA"/>
        </w:rPr>
        <w:t>stands</w:t>
      </w:r>
      <w:proofErr w:type="gramEnd"/>
      <w:r w:rsidR="00303EC1" w:rsidRPr="00A263F4">
        <w:rPr>
          <w:lang w:val="en-CA"/>
        </w:rPr>
        <w:t xml:space="preserve"> for nomination </w:t>
      </w:r>
      <w:r>
        <w:rPr>
          <w:lang w:val="en-CA"/>
        </w:rPr>
        <w:t xml:space="preserve">and choose not to speak to membership </w:t>
      </w:r>
    </w:p>
    <w:p w:rsidR="00A263F4" w:rsidRDefault="00A263F4" w:rsidP="00A263F4">
      <w:pPr>
        <w:pStyle w:val="ListParagraph"/>
        <w:numPr>
          <w:ilvl w:val="1"/>
          <w:numId w:val="8"/>
        </w:numPr>
        <w:rPr>
          <w:lang w:val="en-CA"/>
        </w:rPr>
      </w:pPr>
      <w:r>
        <w:rPr>
          <w:lang w:val="en-CA"/>
        </w:rPr>
        <w:t>Candidate leaves room</w:t>
      </w:r>
    </w:p>
    <w:p w:rsidR="00303EC1" w:rsidRPr="00A263F4" w:rsidRDefault="00303EC1" w:rsidP="00A263F4">
      <w:pPr>
        <w:pStyle w:val="ListParagraph"/>
        <w:numPr>
          <w:ilvl w:val="1"/>
          <w:numId w:val="8"/>
        </w:numPr>
        <w:rPr>
          <w:lang w:val="en-CA"/>
        </w:rPr>
      </w:pPr>
      <w:r w:rsidRPr="00A263F4">
        <w:rPr>
          <w:lang w:val="en-CA"/>
        </w:rPr>
        <w:t xml:space="preserve">Acclaimed by vote </w:t>
      </w:r>
      <w:r w:rsidR="00A263F4">
        <w:rPr>
          <w:lang w:val="en-CA"/>
        </w:rPr>
        <w:t xml:space="preserve">by hands </w:t>
      </w:r>
    </w:p>
    <w:p w:rsidR="00A263F4" w:rsidRDefault="00303EC1" w:rsidP="00A263F4">
      <w:pPr>
        <w:pStyle w:val="ListParagraph"/>
        <w:numPr>
          <w:ilvl w:val="0"/>
          <w:numId w:val="8"/>
        </w:numPr>
        <w:rPr>
          <w:lang w:val="en-CA"/>
        </w:rPr>
      </w:pPr>
      <w:r w:rsidRPr="00A263F4">
        <w:rPr>
          <w:lang w:val="en-CA"/>
        </w:rPr>
        <w:t xml:space="preserve">Co-Chief Steward (2) </w:t>
      </w:r>
    </w:p>
    <w:p w:rsidR="00A263F4" w:rsidRDefault="00303EC1" w:rsidP="00A263F4">
      <w:pPr>
        <w:pStyle w:val="ListParagraph"/>
        <w:numPr>
          <w:ilvl w:val="1"/>
          <w:numId w:val="8"/>
        </w:numPr>
        <w:rPr>
          <w:lang w:val="en-CA"/>
        </w:rPr>
      </w:pPr>
      <w:proofErr w:type="spellStart"/>
      <w:r w:rsidRPr="00A263F4">
        <w:rPr>
          <w:lang w:val="en-CA"/>
        </w:rPr>
        <w:t>Alexandru</w:t>
      </w:r>
      <w:proofErr w:type="spellEnd"/>
      <w:r w:rsidRPr="00A263F4">
        <w:rPr>
          <w:lang w:val="en-CA"/>
        </w:rPr>
        <w:t xml:space="preserve"> </w:t>
      </w:r>
      <w:proofErr w:type="spellStart"/>
      <w:r w:rsidRPr="00A263F4">
        <w:rPr>
          <w:lang w:val="en-CA"/>
        </w:rPr>
        <w:t>Sonoc</w:t>
      </w:r>
      <w:proofErr w:type="spellEnd"/>
      <w:r w:rsidRPr="00A263F4">
        <w:rPr>
          <w:lang w:val="en-CA"/>
        </w:rPr>
        <w:t xml:space="preserve"> </w:t>
      </w:r>
      <w:r w:rsidR="00A263F4">
        <w:rPr>
          <w:lang w:val="en-CA"/>
        </w:rPr>
        <w:t xml:space="preserve">(Engineering) </w:t>
      </w:r>
      <w:r w:rsidRPr="00A263F4">
        <w:rPr>
          <w:lang w:val="en-CA"/>
        </w:rPr>
        <w:t xml:space="preserve">nominated </w:t>
      </w:r>
      <w:proofErr w:type="spellStart"/>
      <w:r w:rsidRPr="00A263F4">
        <w:rPr>
          <w:lang w:val="en-CA"/>
        </w:rPr>
        <w:t>Yagya</w:t>
      </w:r>
      <w:proofErr w:type="spellEnd"/>
      <w:r w:rsidRPr="00A263F4">
        <w:rPr>
          <w:lang w:val="en-CA"/>
        </w:rPr>
        <w:t xml:space="preserve"> </w:t>
      </w:r>
      <w:proofErr w:type="spellStart"/>
      <w:r w:rsidRPr="00A263F4">
        <w:rPr>
          <w:lang w:val="en-CA"/>
        </w:rPr>
        <w:t>Paudel</w:t>
      </w:r>
      <w:proofErr w:type="spellEnd"/>
      <w:r w:rsidRPr="00A263F4">
        <w:rPr>
          <w:lang w:val="en-CA"/>
        </w:rPr>
        <w:t xml:space="preserve"> (Chemistry) </w:t>
      </w:r>
    </w:p>
    <w:p w:rsidR="00A263F4" w:rsidRDefault="00A263F4" w:rsidP="00A263F4">
      <w:pPr>
        <w:pStyle w:val="ListParagraph"/>
        <w:numPr>
          <w:ilvl w:val="1"/>
          <w:numId w:val="8"/>
        </w:numPr>
        <w:rPr>
          <w:lang w:val="en-CA"/>
        </w:rPr>
      </w:pPr>
      <w:r>
        <w:rPr>
          <w:lang w:val="en-CA"/>
        </w:rPr>
        <w:t>He stands</w:t>
      </w:r>
      <w:r w:rsidR="00303EC1" w:rsidRPr="00A263F4">
        <w:rPr>
          <w:lang w:val="en-CA"/>
        </w:rPr>
        <w:t xml:space="preserve"> for nomination </w:t>
      </w:r>
      <w:r>
        <w:rPr>
          <w:lang w:val="en-CA"/>
        </w:rPr>
        <w:t xml:space="preserve">and chooses not to speak to membership </w:t>
      </w:r>
    </w:p>
    <w:p w:rsidR="00A263F4" w:rsidRDefault="00A263F4" w:rsidP="00A263F4">
      <w:pPr>
        <w:pStyle w:val="ListParagraph"/>
        <w:numPr>
          <w:ilvl w:val="1"/>
          <w:numId w:val="8"/>
        </w:numPr>
        <w:rPr>
          <w:lang w:val="en-CA"/>
        </w:rPr>
      </w:pPr>
      <w:r>
        <w:rPr>
          <w:lang w:val="en-CA"/>
        </w:rPr>
        <w:t xml:space="preserve">Candidate leaves room </w:t>
      </w:r>
    </w:p>
    <w:p w:rsidR="00303EC1" w:rsidRPr="00A263F4" w:rsidRDefault="00303EC1" w:rsidP="00A263F4">
      <w:pPr>
        <w:pStyle w:val="ListParagraph"/>
        <w:numPr>
          <w:ilvl w:val="1"/>
          <w:numId w:val="8"/>
        </w:numPr>
        <w:rPr>
          <w:lang w:val="en-CA"/>
        </w:rPr>
      </w:pPr>
      <w:r w:rsidRPr="00A263F4">
        <w:rPr>
          <w:lang w:val="en-CA"/>
        </w:rPr>
        <w:t xml:space="preserve">Acclaimed by vote </w:t>
      </w:r>
      <w:r w:rsidR="00A263F4">
        <w:rPr>
          <w:lang w:val="en-CA"/>
        </w:rPr>
        <w:t xml:space="preserve">by hands </w:t>
      </w:r>
    </w:p>
    <w:p w:rsidR="00303EC1" w:rsidRDefault="00A263F4" w:rsidP="00A263F4">
      <w:pPr>
        <w:pStyle w:val="ListParagraph"/>
        <w:numPr>
          <w:ilvl w:val="0"/>
          <w:numId w:val="9"/>
        </w:numPr>
        <w:rPr>
          <w:lang w:val="en-CA"/>
        </w:rPr>
      </w:pPr>
      <w:r>
        <w:rPr>
          <w:lang w:val="en-CA"/>
        </w:rPr>
        <w:t xml:space="preserve">Equity Officer Tamara </w:t>
      </w:r>
      <w:proofErr w:type="spellStart"/>
      <w:r>
        <w:rPr>
          <w:lang w:val="en-CA"/>
        </w:rPr>
        <w:t>Jamaspishvilic</w:t>
      </w:r>
      <w:proofErr w:type="spellEnd"/>
      <w:r>
        <w:rPr>
          <w:lang w:val="en-CA"/>
        </w:rPr>
        <w:t xml:space="preserve"> </w:t>
      </w:r>
    </w:p>
    <w:p w:rsidR="00A263F4" w:rsidRDefault="00A263F4" w:rsidP="00A263F4">
      <w:pPr>
        <w:pStyle w:val="ListParagraph"/>
        <w:numPr>
          <w:ilvl w:val="1"/>
          <w:numId w:val="9"/>
        </w:numPr>
        <w:rPr>
          <w:lang w:val="en-CA"/>
        </w:rPr>
      </w:pPr>
      <w:r>
        <w:rPr>
          <w:lang w:val="en-CA"/>
        </w:rPr>
        <w:t xml:space="preserve">Candidate’s platform is online for review by membership </w:t>
      </w:r>
    </w:p>
    <w:p w:rsidR="00A263F4" w:rsidRDefault="00A263F4" w:rsidP="00A263F4">
      <w:pPr>
        <w:pStyle w:val="ListParagraph"/>
        <w:numPr>
          <w:ilvl w:val="1"/>
          <w:numId w:val="9"/>
        </w:numPr>
        <w:rPr>
          <w:lang w:val="en-CA"/>
        </w:rPr>
      </w:pPr>
      <w:r>
        <w:rPr>
          <w:lang w:val="en-CA"/>
        </w:rPr>
        <w:t>Candidate leaves the room</w:t>
      </w:r>
    </w:p>
    <w:p w:rsidR="00303EC1" w:rsidRPr="00A263F4" w:rsidRDefault="00303EC1" w:rsidP="00A263F4">
      <w:pPr>
        <w:pStyle w:val="ListParagraph"/>
        <w:numPr>
          <w:ilvl w:val="1"/>
          <w:numId w:val="9"/>
        </w:numPr>
        <w:rPr>
          <w:lang w:val="en-CA"/>
        </w:rPr>
      </w:pPr>
      <w:r w:rsidRPr="00A263F4">
        <w:rPr>
          <w:lang w:val="en-CA"/>
        </w:rPr>
        <w:t xml:space="preserve">Acclaimed by vote </w:t>
      </w:r>
    </w:p>
    <w:p w:rsidR="00303EC1" w:rsidRDefault="00303EC1" w:rsidP="00A263F4">
      <w:pPr>
        <w:pStyle w:val="ListParagraph"/>
        <w:numPr>
          <w:ilvl w:val="0"/>
          <w:numId w:val="9"/>
        </w:numPr>
        <w:rPr>
          <w:lang w:val="en-CA"/>
        </w:rPr>
      </w:pPr>
      <w:r w:rsidRPr="00A263F4">
        <w:rPr>
          <w:lang w:val="en-CA"/>
        </w:rPr>
        <w:t xml:space="preserve">Occupational Health and Safety Officer </w:t>
      </w:r>
      <w:proofErr w:type="spellStart"/>
      <w:r w:rsidRPr="00A263F4">
        <w:rPr>
          <w:lang w:val="en-CA"/>
        </w:rPr>
        <w:t>Alexandru</w:t>
      </w:r>
      <w:proofErr w:type="spellEnd"/>
      <w:r w:rsidRPr="00A263F4">
        <w:rPr>
          <w:lang w:val="en-CA"/>
        </w:rPr>
        <w:t xml:space="preserve"> </w:t>
      </w:r>
      <w:proofErr w:type="spellStart"/>
      <w:r w:rsidRPr="00A263F4">
        <w:rPr>
          <w:lang w:val="en-CA"/>
        </w:rPr>
        <w:t>Sonoc</w:t>
      </w:r>
      <w:proofErr w:type="spellEnd"/>
      <w:r w:rsidRPr="00A263F4">
        <w:rPr>
          <w:lang w:val="en-CA"/>
        </w:rPr>
        <w:t xml:space="preserve"> (Engineering)</w:t>
      </w:r>
    </w:p>
    <w:p w:rsidR="00A263F4" w:rsidRDefault="00A263F4" w:rsidP="00A263F4">
      <w:pPr>
        <w:pStyle w:val="ListParagraph"/>
        <w:numPr>
          <w:ilvl w:val="1"/>
          <w:numId w:val="9"/>
        </w:numPr>
        <w:rPr>
          <w:lang w:val="en-CA"/>
        </w:rPr>
      </w:pPr>
      <w:r>
        <w:rPr>
          <w:lang w:val="en-CA"/>
        </w:rPr>
        <w:t xml:space="preserve">Candidate’s platform is online for review by membership </w:t>
      </w:r>
    </w:p>
    <w:p w:rsidR="00A263F4" w:rsidRDefault="00A263F4" w:rsidP="00A263F4">
      <w:pPr>
        <w:pStyle w:val="ListParagraph"/>
        <w:numPr>
          <w:ilvl w:val="1"/>
          <w:numId w:val="9"/>
        </w:numPr>
        <w:rPr>
          <w:lang w:val="en-CA"/>
        </w:rPr>
      </w:pPr>
      <w:r>
        <w:rPr>
          <w:lang w:val="en-CA"/>
        </w:rPr>
        <w:t>Candidate leaves the room</w:t>
      </w:r>
    </w:p>
    <w:p w:rsidR="00303EC1" w:rsidRPr="00A263F4" w:rsidRDefault="00303EC1" w:rsidP="00A263F4">
      <w:pPr>
        <w:pStyle w:val="ListParagraph"/>
        <w:numPr>
          <w:ilvl w:val="1"/>
          <w:numId w:val="9"/>
        </w:numPr>
        <w:rPr>
          <w:lang w:val="en-CA"/>
        </w:rPr>
      </w:pPr>
      <w:r w:rsidRPr="00A263F4">
        <w:rPr>
          <w:lang w:val="en-CA"/>
        </w:rPr>
        <w:t xml:space="preserve">Acclaimed by vote </w:t>
      </w:r>
      <w:r w:rsidR="00A263F4">
        <w:rPr>
          <w:lang w:val="en-CA"/>
        </w:rPr>
        <w:t xml:space="preserve">by hands </w:t>
      </w:r>
    </w:p>
    <w:p w:rsidR="00303EC1" w:rsidRDefault="00303EC1" w:rsidP="00D40030">
      <w:pPr>
        <w:rPr>
          <w:lang w:val="en-CA"/>
        </w:rPr>
      </w:pPr>
    </w:p>
    <w:p w:rsidR="00303EC1" w:rsidRDefault="00303EC1" w:rsidP="00A263F4">
      <w:pPr>
        <w:pStyle w:val="ListParagraph"/>
        <w:numPr>
          <w:ilvl w:val="0"/>
          <w:numId w:val="3"/>
        </w:numPr>
        <w:rPr>
          <w:lang w:val="en-CA"/>
        </w:rPr>
      </w:pPr>
      <w:r w:rsidRPr="00A263F4">
        <w:rPr>
          <w:lang w:val="en-CA"/>
        </w:rPr>
        <w:lastRenderedPageBreak/>
        <w:t>Executive and Stewards’ Council Reports</w:t>
      </w:r>
      <w:r w:rsidR="00A263F4" w:rsidRPr="00A263F4">
        <w:rPr>
          <w:lang w:val="en-CA"/>
        </w:rPr>
        <w:t xml:space="preserve"> </w:t>
      </w:r>
      <w:r w:rsidRPr="00A263F4">
        <w:rPr>
          <w:lang w:val="en-CA"/>
        </w:rPr>
        <w:t xml:space="preserve"> </w:t>
      </w:r>
    </w:p>
    <w:p w:rsidR="00A263F4" w:rsidRDefault="00303EC1" w:rsidP="00A263F4">
      <w:pPr>
        <w:pStyle w:val="ListParagraph"/>
        <w:numPr>
          <w:ilvl w:val="0"/>
          <w:numId w:val="10"/>
        </w:numPr>
        <w:rPr>
          <w:lang w:val="en-CA"/>
        </w:rPr>
      </w:pPr>
      <w:r w:rsidRPr="00A263F4">
        <w:rPr>
          <w:lang w:val="en-CA"/>
        </w:rPr>
        <w:t xml:space="preserve">Motion to </w:t>
      </w:r>
      <w:r w:rsidR="00A263F4">
        <w:rPr>
          <w:lang w:val="en-CA"/>
        </w:rPr>
        <w:t>accept all reports</w:t>
      </w:r>
      <w:r w:rsidRPr="00A263F4">
        <w:rPr>
          <w:lang w:val="en-CA"/>
        </w:rPr>
        <w:t xml:space="preserve"> Donald Hughes (Politics); seconded by </w:t>
      </w:r>
      <w:proofErr w:type="spellStart"/>
      <w:r w:rsidRPr="00A263F4">
        <w:rPr>
          <w:lang w:val="en-CA"/>
        </w:rPr>
        <w:t>Astrib</w:t>
      </w:r>
      <w:proofErr w:type="spellEnd"/>
      <w:r w:rsidRPr="00A263F4">
        <w:rPr>
          <w:lang w:val="en-CA"/>
        </w:rPr>
        <w:t xml:space="preserve"> </w:t>
      </w:r>
      <w:proofErr w:type="spellStart"/>
      <w:r w:rsidRPr="00A263F4">
        <w:rPr>
          <w:lang w:val="en-CA"/>
        </w:rPr>
        <w:t>Hobil</w:t>
      </w:r>
      <w:r w:rsidR="00A263F4">
        <w:rPr>
          <w:lang w:val="en-CA"/>
        </w:rPr>
        <w:t>l</w:t>
      </w:r>
      <w:proofErr w:type="spellEnd"/>
      <w:r w:rsidRPr="00A263F4">
        <w:rPr>
          <w:lang w:val="en-CA"/>
        </w:rPr>
        <w:t xml:space="preserve"> (Art History) </w:t>
      </w:r>
    </w:p>
    <w:p w:rsidR="00303EC1" w:rsidRPr="00A263F4" w:rsidRDefault="00303EC1" w:rsidP="00A263F4">
      <w:pPr>
        <w:pStyle w:val="ListParagraph"/>
        <w:numPr>
          <w:ilvl w:val="0"/>
          <w:numId w:val="10"/>
        </w:numPr>
        <w:rPr>
          <w:lang w:val="en-CA"/>
        </w:rPr>
      </w:pPr>
      <w:r w:rsidRPr="00A263F4">
        <w:rPr>
          <w:lang w:val="en-CA"/>
        </w:rPr>
        <w:t xml:space="preserve">Motion passes </w:t>
      </w:r>
    </w:p>
    <w:p w:rsidR="00303EC1" w:rsidRDefault="00303EC1" w:rsidP="00D40030">
      <w:pPr>
        <w:rPr>
          <w:lang w:val="en-CA"/>
        </w:rPr>
      </w:pPr>
    </w:p>
    <w:p w:rsidR="00303EC1" w:rsidRPr="00A263F4" w:rsidRDefault="00303EC1" w:rsidP="00A263F4">
      <w:pPr>
        <w:pStyle w:val="ListParagraph"/>
        <w:numPr>
          <w:ilvl w:val="0"/>
          <w:numId w:val="3"/>
        </w:numPr>
        <w:rPr>
          <w:lang w:val="en-CA"/>
        </w:rPr>
      </w:pPr>
      <w:r w:rsidRPr="00A263F4">
        <w:rPr>
          <w:lang w:val="en-CA"/>
        </w:rPr>
        <w:t xml:space="preserve"> Unit 1 Bargaining Committee </w:t>
      </w:r>
    </w:p>
    <w:p w:rsidR="00A263F4" w:rsidRDefault="00303EC1" w:rsidP="00A263F4">
      <w:pPr>
        <w:pStyle w:val="ListParagraph"/>
        <w:numPr>
          <w:ilvl w:val="0"/>
          <w:numId w:val="11"/>
        </w:numPr>
        <w:rPr>
          <w:lang w:val="en-CA"/>
        </w:rPr>
      </w:pPr>
      <w:r w:rsidRPr="00A263F4">
        <w:rPr>
          <w:lang w:val="en-CA"/>
        </w:rPr>
        <w:t xml:space="preserve">Craig </w:t>
      </w:r>
      <w:proofErr w:type="spellStart"/>
      <w:r w:rsidRPr="00A263F4">
        <w:rPr>
          <w:lang w:val="en-CA"/>
        </w:rPr>
        <w:t>Berggold</w:t>
      </w:r>
      <w:proofErr w:type="spellEnd"/>
      <w:r w:rsidR="009E6813" w:rsidRPr="00A263F4">
        <w:rPr>
          <w:lang w:val="en-CA"/>
        </w:rPr>
        <w:t xml:space="preserve"> (Cultural Studies)</w:t>
      </w:r>
      <w:r w:rsidRPr="00A263F4">
        <w:rPr>
          <w:lang w:val="en-CA"/>
        </w:rPr>
        <w:t xml:space="preserve">, Alexander Rey (Engineering), </w:t>
      </w:r>
      <w:proofErr w:type="spellStart"/>
      <w:r w:rsidRPr="00A263F4">
        <w:rPr>
          <w:lang w:val="en-CA"/>
        </w:rPr>
        <w:t>Stefy</w:t>
      </w:r>
      <w:proofErr w:type="spellEnd"/>
      <w:r w:rsidRPr="00A263F4">
        <w:rPr>
          <w:lang w:val="en-CA"/>
        </w:rPr>
        <w:t xml:space="preserve"> McKnight (Cultural Studies) </w:t>
      </w:r>
    </w:p>
    <w:p w:rsidR="00A263F4" w:rsidRDefault="00303EC1" w:rsidP="00A263F4">
      <w:pPr>
        <w:pStyle w:val="ListParagraph"/>
        <w:numPr>
          <w:ilvl w:val="0"/>
          <w:numId w:val="11"/>
        </w:numPr>
        <w:rPr>
          <w:lang w:val="en-CA"/>
        </w:rPr>
      </w:pPr>
      <w:r w:rsidRPr="00A263F4">
        <w:rPr>
          <w:lang w:val="en-CA"/>
        </w:rPr>
        <w:t xml:space="preserve">Unit 1 Collective Agreement negotiations for Teaching Assistants and Fellows (not including Professional TAs, who were added to Unit later) </w:t>
      </w:r>
    </w:p>
    <w:p w:rsidR="00A263F4" w:rsidRDefault="00303EC1" w:rsidP="00A263F4">
      <w:pPr>
        <w:pStyle w:val="ListParagraph"/>
        <w:numPr>
          <w:ilvl w:val="0"/>
          <w:numId w:val="11"/>
        </w:numPr>
        <w:rPr>
          <w:lang w:val="en-CA"/>
        </w:rPr>
      </w:pPr>
      <w:r w:rsidRPr="00A263F4">
        <w:rPr>
          <w:lang w:val="en-CA"/>
        </w:rPr>
        <w:t xml:space="preserve">Process guided by PSAC Negotiator </w:t>
      </w:r>
      <w:proofErr w:type="spellStart"/>
      <w:r w:rsidRPr="00A263F4">
        <w:rPr>
          <w:lang w:val="en-CA"/>
        </w:rPr>
        <w:t>Jawara</w:t>
      </w:r>
      <w:proofErr w:type="spellEnd"/>
      <w:r w:rsidRPr="00A263F4">
        <w:rPr>
          <w:lang w:val="en-CA"/>
        </w:rPr>
        <w:t xml:space="preserve"> </w:t>
      </w:r>
      <w:proofErr w:type="spellStart"/>
      <w:r w:rsidR="009E6813" w:rsidRPr="00A263F4">
        <w:rPr>
          <w:lang w:val="en-CA"/>
        </w:rPr>
        <w:t>Gairey</w:t>
      </w:r>
      <w:proofErr w:type="spellEnd"/>
      <w:r w:rsidR="009E6813" w:rsidRPr="00A263F4">
        <w:rPr>
          <w:lang w:val="en-CA"/>
        </w:rPr>
        <w:t xml:space="preserve"> </w:t>
      </w:r>
    </w:p>
    <w:p w:rsidR="00A263F4" w:rsidRDefault="00303EC1" w:rsidP="00A263F4">
      <w:pPr>
        <w:pStyle w:val="ListParagraph"/>
        <w:numPr>
          <w:ilvl w:val="0"/>
          <w:numId w:val="11"/>
        </w:numPr>
        <w:rPr>
          <w:lang w:val="en-CA"/>
        </w:rPr>
      </w:pPr>
      <w:r w:rsidRPr="00A263F4">
        <w:rPr>
          <w:lang w:val="en-CA"/>
        </w:rPr>
        <w:t xml:space="preserve">Retroactive pay and health and dental benefits payment in lieu (totalling 4%) will be in this pay period at the end of March 2018 </w:t>
      </w:r>
    </w:p>
    <w:p w:rsidR="00A263F4" w:rsidRDefault="00303EC1" w:rsidP="00A263F4">
      <w:pPr>
        <w:pStyle w:val="ListParagraph"/>
        <w:numPr>
          <w:ilvl w:val="0"/>
          <w:numId w:val="11"/>
        </w:numPr>
        <w:rPr>
          <w:lang w:val="en-CA"/>
        </w:rPr>
      </w:pPr>
      <w:r w:rsidRPr="00A263F4">
        <w:rPr>
          <w:lang w:val="en-CA"/>
        </w:rPr>
        <w:t xml:space="preserve">It is much more money than we received in previous contract and it reduces Local’s legal liability of allocating large lump sum from employer previously </w:t>
      </w:r>
    </w:p>
    <w:p w:rsidR="00A263F4" w:rsidRDefault="00303EC1" w:rsidP="00A263F4">
      <w:pPr>
        <w:pStyle w:val="ListParagraph"/>
        <w:numPr>
          <w:ilvl w:val="0"/>
          <w:numId w:val="11"/>
        </w:numPr>
        <w:rPr>
          <w:lang w:val="en-CA"/>
        </w:rPr>
      </w:pPr>
      <w:r w:rsidRPr="00A263F4">
        <w:rPr>
          <w:lang w:val="en-CA"/>
        </w:rPr>
        <w:t xml:space="preserve">Sick days (up to 9 hours) are not above your contract hours, but are included in contract; must inform employment supervisor </w:t>
      </w:r>
    </w:p>
    <w:p w:rsidR="00A263F4" w:rsidRDefault="00303EC1" w:rsidP="00A263F4">
      <w:pPr>
        <w:pStyle w:val="ListParagraph"/>
        <w:numPr>
          <w:ilvl w:val="0"/>
          <w:numId w:val="11"/>
        </w:numPr>
        <w:rPr>
          <w:lang w:val="en-CA"/>
        </w:rPr>
      </w:pPr>
      <w:r w:rsidRPr="00A263F4">
        <w:rPr>
          <w:lang w:val="en-CA"/>
        </w:rPr>
        <w:t>Lesley Jamieson</w:t>
      </w:r>
      <w:r w:rsidR="009E6813" w:rsidRPr="00A263F4">
        <w:rPr>
          <w:lang w:val="en-CA"/>
        </w:rPr>
        <w:t xml:space="preserve"> (Philosophy)</w:t>
      </w:r>
      <w:r w:rsidRPr="00A263F4">
        <w:rPr>
          <w:lang w:val="en-CA"/>
        </w:rPr>
        <w:t xml:space="preserve">: Will that be covered by Bill 148 which indicates that an employer </w:t>
      </w:r>
      <w:r w:rsidR="009E6813" w:rsidRPr="00A263F4">
        <w:rPr>
          <w:lang w:val="en-CA"/>
        </w:rPr>
        <w:t xml:space="preserve">cannot require a doctor’s note? </w:t>
      </w:r>
    </w:p>
    <w:p w:rsidR="00A263F4" w:rsidRDefault="00A263F4" w:rsidP="00A263F4">
      <w:pPr>
        <w:pStyle w:val="ListParagraph"/>
        <w:numPr>
          <w:ilvl w:val="0"/>
          <w:numId w:val="11"/>
        </w:numPr>
        <w:rPr>
          <w:lang w:val="en-CA"/>
        </w:rPr>
      </w:pPr>
      <w:r>
        <w:rPr>
          <w:lang w:val="en-CA"/>
        </w:rPr>
        <w:t xml:space="preserve">Craig </w:t>
      </w:r>
      <w:proofErr w:type="spellStart"/>
      <w:r>
        <w:rPr>
          <w:lang w:val="en-CA"/>
        </w:rPr>
        <w:t>Berggold</w:t>
      </w:r>
      <w:proofErr w:type="spellEnd"/>
      <w:r>
        <w:rPr>
          <w:lang w:val="en-CA"/>
        </w:rPr>
        <w:t xml:space="preserve">: That’s a good question we’re unclear on. </w:t>
      </w:r>
    </w:p>
    <w:p w:rsidR="00E559A0" w:rsidRDefault="009E6813" w:rsidP="00E559A0">
      <w:pPr>
        <w:pStyle w:val="ListParagraph"/>
        <w:numPr>
          <w:ilvl w:val="0"/>
          <w:numId w:val="11"/>
        </w:numPr>
        <w:rPr>
          <w:lang w:val="en-CA"/>
        </w:rPr>
      </w:pPr>
      <w:proofErr w:type="spellStart"/>
      <w:r w:rsidRPr="00A263F4">
        <w:rPr>
          <w:lang w:val="en-CA"/>
        </w:rPr>
        <w:t>Suhaylah</w:t>
      </w:r>
      <w:proofErr w:type="spellEnd"/>
      <w:r w:rsidRPr="00A263F4">
        <w:rPr>
          <w:lang w:val="en-CA"/>
        </w:rPr>
        <w:t xml:space="preserve"> </w:t>
      </w:r>
      <w:proofErr w:type="spellStart"/>
      <w:r w:rsidRPr="00A263F4">
        <w:rPr>
          <w:lang w:val="en-CA"/>
        </w:rPr>
        <w:t>Sequeira</w:t>
      </w:r>
      <w:proofErr w:type="spellEnd"/>
      <w:r w:rsidRPr="00A263F4">
        <w:rPr>
          <w:lang w:val="en-CA"/>
        </w:rPr>
        <w:t xml:space="preserve"> (Chemistry): Is there protocol when TAs cover for each other in terms of payment? </w:t>
      </w:r>
    </w:p>
    <w:p w:rsidR="00E559A0" w:rsidRDefault="009E6813" w:rsidP="00E559A0">
      <w:pPr>
        <w:pStyle w:val="ListParagraph"/>
        <w:numPr>
          <w:ilvl w:val="0"/>
          <w:numId w:val="11"/>
        </w:numPr>
        <w:rPr>
          <w:lang w:val="en-CA"/>
        </w:rPr>
      </w:pPr>
      <w:proofErr w:type="spellStart"/>
      <w:r w:rsidRPr="00E559A0">
        <w:rPr>
          <w:lang w:val="en-CA"/>
        </w:rPr>
        <w:t>Stefy</w:t>
      </w:r>
      <w:proofErr w:type="spellEnd"/>
      <w:r w:rsidRPr="00E559A0">
        <w:rPr>
          <w:lang w:val="en-CA"/>
        </w:rPr>
        <w:t xml:space="preserve"> McKnight (Cultural Studies) and Alexander Rey (Engineering): It would be included in your hours, as discussed with the employment supervisor. </w:t>
      </w:r>
    </w:p>
    <w:p w:rsidR="00E559A0" w:rsidRDefault="009E6813" w:rsidP="00E559A0">
      <w:pPr>
        <w:pStyle w:val="ListParagraph"/>
        <w:numPr>
          <w:ilvl w:val="0"/>
          <w:numId w:val="11"/>
        </w:numPr>
        <w:rPr>
          <w:lang w:val="en-CA"/>
        </w:rPr>
      </w:pPr>
      <w:proofErr w:type="spellStart"/>
      <w:r w:rsidRPr="00E559A0">
        <w:rPr>
          <w:lang w:val="en-CA"/>
        </w:rPr>
        <w:t>Stefy</w:t>
      </w:r>
      <w:proofErr w:type="spellEnd"/>
      <w:r w:rsidRPr="00E559A0">
        <w:rPr>
          <w:lang w:val="en-CA"/>
        </w:rPr>
        <w:t xml:space="preserve"> McKnight (Cultural Studies): Improved language around workplace harassment </w:t>
      </w:r>
    </w:p>
    <w:p w:rsidR="00E559A0" w:rsidRDefault="009E6813" w:rsidP="00E559A0">
      <w:pPr>
        <w:pStyle w:val="ListParagraph"/>
        <w:numPr>
          <w:ilvl w:val="0"/>
          <w:numId w:val="11"/>
        </w:numPr>
        <w:rPr>
          <w:lang w:val="en-CA"/>
        </w:rPr>
      </w:pPr>
      <w:r w:rsidRPr="00E559A0">
        <w:rPr>
          <w:lang w:val="en-CA"/>
        </w:rPr>
        <w:t xml:space="preserve">Alexander Rey: Improved capacity for union communication with members by receiving membership lists earlier </w:t>
      </w:r>
    </w:p>
    <w:p w:rsidR="00E559A0" w:rsidRDefault="009E6813" w:rsidP="00E559A0">
      <w:pPr>
        <w:pStyle w:val="ListParagraph"/>
        <w:numPr>
          <w:ilvl w:val="0"/>
          <w:numId w:val="11"/>
        </w:numPr>
        <w:rPr>
          <w:lang w:val="en-CA"/>
        </w:rPr>
      </w:pPr>
      <w:r w:rsidRPr="00E559A0">
        <w:rPr>
          <w:lang w:val="en-CA"/>
        </w:rPr>
        <w:t xml:space="preserve">Craig </w:t>
      </w:r>
      <w:proofErr w:type="spellStart"/>
      <w:r w:rsidRPr="00E559A0">
        <w:rPr>
          <w:lang w:val="en-CA"/>
        </w:rPr>
        <w:t>Berggold</w:t>
      </w:r>
      <w:proofErr w:type="spellEnd"/>
      <w:r w:rsidRPr="00E559A0">
        <w:rPr>
          <w:lang w:val="en-CA"/>
        </w:rPr>
        <w:t xml:space="preserve"> (Cultural Studies): Collective Agreement protects Transgender members from workplace harassment in terms of purposeful </w:t>
      </w:r>
      <w:proofErr w:type="spellStart"/>
      <w:r w:rsidRPr="00E559A0">
        <w:rPr>
          <w:lang w:val="en-CA"/>
        </w:rPr>
        <w:t>misgendering</w:t>
      </w:r>
      <w:proofErr w:type="spellEnd"/>
      <w:r w:rsidRPr="00E559A0">
        <w:rPr>
          <w:lang w:val="en-CA"/>
        </w:rPr>
        <w:t xml:space="preserve"> in terms of vexatious comments. At the end of the contract, an auto notice will be set up for employee email accounts that have been terminated at the end of the contract, which isn’t in the collective agreement but was discussed at the table</w:t>
      </w:r>
    </w:p>
    <w:p w:rsidR="00E559A0" w:rsidRDefault="009E6813" w:rsidP="00E559A0">
      <w:pPr>
        <w:pStyle w:val="ListParagraph"/>
        <w:numPr>
          <w:ilvl w:val="0"/>
          <w:numId w:val="11"/>
        </w:numPr>
        <w:rPr>
          <w:lang w:val="en-CA"/>
        </w:rPr>
      </w:pPr>
      <w:proofErr w:type="spellStart"/>
      <w:r w:rsidRPr="00E559A0">
        <w:rPr>
          <w:lang w:val="en-CA"/>
        </w:rPr>
        <w:t>Alexandru</w:t>
      </w:r>
      <w:proofErr w:type="spellEnd"/>
      <w:r w:rsidRPr="00E559A0">
        <w:rPr>
          <w:lang w:val="en-CA"/>
        </w:rPr>
        <w:t xml:space="preserve"> </w:t>
      </w:r>
      <w:proofErr w:type="spellStart"/>
      <w:r w:rsidRPr="00E559A0">
        <w:rPr>
          <w:lang w:val="en-CA"/>
        </w:rPr>
        <w:t>Sonoc</w:t>
      </w:r>
      <w:proofErr w:type="spellEnd"/>
      <w:r w:rsidRPr="00E559A0">
        <w:rPr>
          <w:lang w:val="en-CA"/>
        </w:rPr>
        <w:t xml:space="preserve"> (Engineering): Confusion about RA email accounts being shut down. </w:t>
      </w:r>
    </w:p>
    <w:p w:rsidR="009E6813" w:rsidRPr="00E559A0" w:rsidRDefault="009E6813" w:rsidP="00E559A0">
      <w:pPr>
        <w:pStyle w:val="ListParagraph"/>
        <w:numPr>
          <w:ilvl w:val="0"/>
          <w:numId w:val="11"/>
        </w:numPr>
        <w:rPr>
          <w:lang w:val="en-CA"/>
        </w:rPr>
      </w:pPr>
      <w:r w:rsidRPr="00E559A0">
        <w:rPr>
          <w:lang w:val="en-CA"/>
        </w:rPr>
        <w:t xml:space="preserve">Craig </w:t>
      </w:r>
      <w:proofErr w:type="spellStart"/>
      <w:r w:rsidRPr="00E559A0">
        <w:rPr>
          <w:lang w:val="en-CA"/>
        </w:rPr>
        <w:t>Berggold</w:t>
      </w:r>
      <w:proofErr w:type="spellEnd"/>
      <w:r w:rsidRPr="00E559A0">
        <w:rPr>
          <w:lang w:val="en-CA"/>
        </w:rPr>
        <w:t xml:space="preserve"> (Cultural Studies): RA email accounts haven’t been negotiated </w:t>
      </w:r>
      <w:proofErr w:type="gramStart"/>
      <w:r w:rsidRPr="00E559A0">
        <w:rPr>
          <w:lang w:val="en-CA"/>
        </w:rPr>
        <w:t>yet, but</w:t>
      </w:r>
      <w:proofErr w:type="gramEnd"/>
      <w:r w:rsidRPr="00E559A0">
        <w:rPr>
          <w:lang w:val="en-CA"/>
        </w:rPr>
        <w:t xml:space="preserve"> will be addressed in upcoming Collective Bargaining. Termination of email accounts have been intermittent, but requests can be made to departmental administrative assistants to extend employee email account </w:t>
      </w:r>
    </w:p>
    <w:p w:rsidR="009E6813" w:rsidRDefault="009E6813" w:rsidP="00303EC1">
      <w:pPr>
        <w:rPr>
          <w:lang w:val="en-CA"/>
        </w:rPr>
      </w:pPr>
    </w:p>
    <w:p w:rsidR="009E6813" w:rsidRPr="00E559A0" w:rsidRDefault="009E6813" w:rsidP="00E559A0">
      <w:pPr>
        <w:pStyle w:val="ListParagraph"/>
        <w:numPr>
          <w:ilvl w:val="0"/>
          <w:numId w:val="3"/>
        </w:numPr>
        <w:rPr>
          <w:lang w:val="en-CA"/>
        </w:rPr>
      </w:pPr>
      <w:r w:rsidRPr="00E559A0">
        <w:rPr>
          <w:lang w:val="en-CA"/>
        </w:rPr>
        <w:t xml:space="preserve"> Research Assistants Committee Report </w:t>
      </w:r>
    </w:p>
    <w:p w:rsidR="00E559A0" w:rsidRDefault="009E6813" w:rsidP="00E559A0">
      <w:pPr>
        <w:pStyle w:val="ListParagraph"/>
        <w:numPr>
          <w:ilvl w:val="0"/>
          <w:numId w:val="12"/>
        </w:numPr>
        <w:rPr>
          <w:lang w:val="en-CA"/>
        </w:rPr>
      </w:pPr>
      <w:proofErr w:type="spellStart"/>
      <w:r w:rsidRPr="00E559A0">
        <w:rPr>
          <w:lang w:val="en-CA"/>
        </w:rPr>
        <w:t>Suhaylah</w:t>
      </w:r>
      <w:proofErr w:type="spellEnd"/>
      <w:r w:rsidRPr="00E559A0">
        <w:rPr>
          <w:lang w:val="en-CA"/>
        </w:rPr>
        <w:t xml:space="preserve"> </w:t>
      </w:r>
      <w:proofErr w:type="spellStart"/>
      <w:r w:rsidRPr="00E559A0">
        <w:rPr>
          <w:lang w:val="en-CA"/>
        </w:rPr>
        <w:t>Sequeira</w:t>
      </w:r>
      <w:proofErr w:type="spellEnd"/>
      <w:r w:rsidRPr="00E559A0">
        <w:rPr>
          <w:lang w:val="en-CA"/>
        </w:rPr>
        <w:t xml:space="preserve"> (Chemistry) </w:t>
      </w:r>
    </w:p>
    <w:p w:rsidR="00E559A0" w:rsidRDefault="009E6813" w:rsidP="00E559A0">
      <w:pPr>
        <w:pStyle w:val="ListParagraph"/>
        <w:numPr>
          <w:ilvl w:val="0"/>
          <w:numId w:val="12"/>
        </w:numPr>
        <w:rPr>
          <w:lang w:val="en-CA"/>
        </w:rPr>
      </w:pPr>
      <w:r w:rsidRPr="00E559A0">
        <w:rPr>
          <w:lang w:val="en-CA"/>
        </w:rPr>
        <w:t xml:space="preserve">Recent right to unionize led to </w:t>
      </w:r>
      <w:r w:rsidR="00210B46" w:rsidRPr="00E559A0">
        <w:rPr>
          <w:lang w:val="en-CA"/>
        </w:rPr>
        <w:t xml:space="preserve">education of members to define the differences between employee work and student work as RAs </w:t>
      </w:r>
    </w:p>
    <w:p w:rsidR="00E559A0" w:rsidRDefault="00210B46" w:rsidP="00E559A0">
      <w:pPr>
        <w:pStyle w:val="ListParagraph"/>
        <w:numPr>
          <w:ilvl w:val="0"/>
          <w:numId w:val="12"/>
        </w:numPr>
        <w:rPr>
          <w:lang w:val="en-CA"/>
        </w:rPr>
      </w:pPr>
      <w:r w:rsidRPr="00E559A0">
        <w:rPr>
          <w:lang w:val="en-CA"/>
        </w:rPr>
        <w:t xml:space="preserve">9 Bargaining Demands developed out of Bargaining Survey </w:t>
      </w:r>
    </w:p>
    <w:p w:rsidR="00E559A0" w:rsidRDefault="00210B46" w:rsidP="00E559A0">
      <w:pPr>
        <w:pStyle w:val="ListParagraph"/>
        <w:numPr>
          <w:ilvl w:val="0"/>
          <w:numId w:val="12"/>
        </w:numPr>
        <w:rPr>
          <w:lang w:val="en-CA"/>
        </w:rPr>
      </w:pPr>
      <w:r w:rsidRPr="00E559A0">
        <w:rPr>
          <w:lang w:val="en-CA"/>
        </w:rPr>
        <w:lastRenderedPageBreak/>
        <w:t xml:space="preserve">Current bargaining committee will be calling out for new members at the end of the presentation </w:t>
      </w:r>
    </w:p>
    <w:p w:rsidR="00E559A0" w:rsidRDefault="00210B46" w:rsidP="00E559A0">
      <w:pPr>
        <w:pStyle w:val="ListParagraph"/>
        <w:numPr>
          <w:ilvl w:val="0"/>
          <w:numId w:val="12"/>
        </w:numPr>
        <w:rPr>
          <w:lang w:val="en-CA"/>
        </w:rPr>
      </w:pPr>
      <w:proofErr w:type="spellStart"/>
      <w:r w:rsidRPr="00E559A0">
        <w:rPr>
          <w:lang w:val="en-CA"/>
        </w:rPr>
        <w:t>Stefy</w:t>
      </w:r>
      <w:proofErr w:type="spellEnd"/>
      <w:r w:rsidRPr="00E559A0">
        <w:rPr>
          <w:lang w:val="en-CA"/>
        </w:rPr>
        <w:t xml:space="preserve"> McKnight</w:t>
      </w:r>
      <w:r w:rsidR="007D34FF" w:rsidRPr="00E559A0">
        <w:rPr>
          <w:lang w:val="en-CA"/>
        </w:rPr>
        <w:t xml:space="preserve"> (Cultural Studies)</w:t>
      </w:r>
      <w:r w:rsidRPr="00E559A0">
        <w:rPr>
          <w:lang w:val="en-CA"/>
        </w:rPr>
        <w:t xml:space="preserve">: Are the definitions changeable for Graduate Research Fellowship and Research Assistants? These definitions don’t seem to encompass all of the RA work being done on campus. </w:t>
      </w:r>
    </w:p>
    <w:p w:rsidR="00E559A0" w:rsidRDefault="00210B46" w:rsidP="00E559A0">
      <w:pPr>
        <w:pStyle w:val="ListParagraph"/>
        <w:numPr>
          <w:ilvl w:val="0"/>
          <w:numId w:val="12"/>
        </w:numPr>
        <w:rPr>
          <w:lang w:val="en-CA"/>
        </w:rPr>
      </w:pPr>
      <w:proofErr w:type="spellStart"/>
      <w:r w:rsidRPr="00E559A0">
        <w:rPr>
          <w:lang w:val="en-CA"/>
        </w:rPr>
        <w:t>Suhaylah</w:t>
      </w:r>
      <w:proofErr w:type="spellEnd"/>
      <w:r w:rsidRPr="00E559A0">
        <w:rPr>
          <w:lang w:val="en-CA"/>
        </w:rPr>
        <w:t xml:space="preserve"> </w:t>
      </w:r>
      <w:proofErr w:type="spellStart"/>
      <w:r w:rsidRPr="00E559A0">
        <w:rPr>
          <w:lang w:val="en-CA"/>
        </w:rPr>
        <w:t>Sequeira</w:t>
      </w:r>
      <w:proofErr w:type="spellEnd"/>
      <w:r w:rsidRPr="00E559A0">
        <w:rPr>
          <w:lang w:val="en-CA"/>
        </w:rPr>
        <w:t xml:space="preserve"> (Chemistry): University definitions </w:t>
      </w:r>
      <w:r w:rsidR="007D34FF" w:rsidRPr="00E559A0">
        <w:rPr>
          <w:lang w:val="en-CA"/>
        </w:rPr>
        <w:t xml:space="preserve">are trying to show difference between student and non-student work, but this doesn’t reflect the reality of the work being done by RAs. </w:t>
      </w:r>
    </w:p>
    <w:p w:rsidR="00E559A0" w:rsidRDefault="007D34FF" w:rsidP="00E559A0">
      <w:pPr>
        <w:pStyle w:val="ListParagraph"/>
        <w:numPr>
          <w:ilvl w:val="0"/>
          <w:numId w:val="12"/>
        </w:numPr>
        <w:rPr>
          <w:lang w:val="en-CA"/>
        </w:rPr>
      </w:pPr>
      <w:r w:rsidRPr="00E559A0">
        <w:rPr>
          <w:lang w:val="en-CA"/>
        </w:rPr>
        <w:t xml:space="preserve">Alexander Rey (Engineering): Senate Residence Committee which oversees $5 lunch has a motion at next month’s meeting to launch feasibility assessment for including Graduate RAs </w:t>
      </w:r>
    </w:p>
    <w:p w:rsidR="00E559A0" w:rsidRDefault="007D34FF" w:rsidP="00E559A0">
      <w:pPr>
        <w:pStyle w:val="ListParagraph"/>
        <w:numPr>
          <w:ilvl w:val="0"/>
          <w:numId w:val="12"/>
        </w:numPr>
        <w:rPr>
          <w:lang w:val="en-CA"/>
        </w:rPr>
      </w:pPr>
      <w:r w:rsidRPr="00E559A0">
        <w:rPr>
          <w:lang w:val="en-CA"/>
        </w:rPr>
        <w:t xml:space="preserve">Craig </w:t>
      </w:r>
      <w:proofErr w:type="spellStart"/>
      <w:r w:rsidRPr="00E559A0">
        <w:rPr>
          <w:lang w:val="en-CA"/>
        </w:rPr>
        <w:t>Berggold</w:t>
      </w:r>
      <w:proofErr w:type="spellEnd"/>
      <w:r w:rsidRPr="00E559A0">
        <w:rPr>
          <w:lang w:val="en-CA"/>
        </w:rPr>
        <w:t xml:space="preserve"> (Cultural Studies): At the bargaining table, there was a specific “no” because of the commercial contract with Sodexo </w:t>
      </w:r>
    </w:p>
    <w:p w:rsidR="00E559A0" w:rsidRDefault="007D34FF" w:rsidP="00E559A0">
      <w:pPr>
        <w:pStyle w:val="ListParagraph"/>
        <w:numPr>
          <w:ilvl w:val="0"/>
          <w:numId w:val="12"/>
        </w:numPr>
        <w:rPr>
          <w:lang w:val="en-CA"/>
        </w:rPr>
      </w:pPr>
      <w:proofErr w:type="spellStart"/>
      <w:r w:rsidRPr="00E559A0">
        <w:rPr>
          <w:lang w:val="en-CA"/>
        </w:rPr>
        <w:t>Stefy</w:t>
      </w:r>
      <w:proofErr w:type="spellEnd"/>
      <w:r w:rsidRPr="00E559A0">
        <w:rPr>
          <w:lang w:val="en-CA"/>
        </w:rPr>
        <w:t xml:space="preserve"> McKnight (Cultural Studies): Interested in joining Bargaining Committee.</w:t>
      </w:r>
    </w:p>
    <w:p w:rsidR="007D34FF" w:rsidRPr="00E559A0" w:rsidRDefault="007D34FF" w:rsidP="00E559A0">
      <w:pPr>
        <w:pStyle w:val="ListParagraph"/>
        <w:numPr>
          <w:ilvl w:val="0"/>
          <w:numId w:val="12"/>
        </w:numPr>
        <w:rPr>
          <w:lang w:val="en-CA"/>
        </w:rPr>
      </w:pPr>
      <w:r w:rsidRPr="00E559A0">
        <w:rPr>
          <w:lang w:val="en-CA"/>
        </w:rPr>
        <w:t xml:space="preserve">RAs vote to approve </w:t>
      </w:r>
      <w:proofErr w:type="spellStart"/>
      <w:r w:rsidR="00E559A0">
        <w:rPr>
          <w:lang w:val="en-CA"/>
        </w:rPr>
        <w:t>Stefy’s</w:t>
      </w:r>
      <w:proofErr w:type="spellEnd"/>
      <w:r w:rsidR="00E559A0">
        <w:rPr>
          <w:lang w:val="en-CA"/>
        </w:rPr>
        <w:t xml:space="preserve"> inclusion. </w:t>
      </w:r>
    </w:p>
    <w:p w:rsidR="007D34FF" w:rsidRDefault="007D34FF" w:rsidP="00303EC1">
      <w:pPr>
        <w:rPr>
          <w:lang w:val="en-CA"/>
        </w:rPr>
      </w:pPr>
    </w:p>
    <w:p w:rsidR="007D34FF" w:rsidRPr="00E559A0" w:rsidRDefault="007D34FF" w:rsidP="00E559A0">
      <w:pPr>
        <w:pStyle w:val="ListParagraph"/>
        <w:numPr>
          <w:ilvl w:val="0"/>
          <w:numId w:val="3"/>
        </w:numPr>
        <w:rPr>
          <w:lang w:val="en-CA"/>
        </w:rPr>
      </w:pPr>
      <w:r w:rsidRPr="00E559A0">
        <w:rPr>
          <w:lang w:val="en-CA"/>
        </w:rPr>
        <w:t xml:space="preserve">Craig </w:t>
      </w:r>
      <w:proofErr w:type="spellStart"/>
      <w:r w:rsidRPr="00E559A0">
        <w:rPr>
          <w:lang w:val="en-CA"/>
        </w:rPr>
        <w:t>Berggold</w:t>
      </w:r>
      <w:proofErr w:type="spellEnd"/>
      <w:r w:rsidRPr="00E559A0">
        <w:rPr>
          <w:lang w:val="en-CA"/>
        </w:rPr>
        <w:t xml:space="preserve"> motions to adjourn the meeting; seconded by Marshall Timmermans (Chemistry)</w:t>
      </w:r>
      <w:r w:rsidR="00E559A0">
        <w:rPr>
          <w:lang w:val="en-CA"/>
        </w:rPr>
        <w:t xml:space="preserve">; motion passes. </w:t>
      </w:r>
      <w:r w:rsidRPr="00E559A0">
        <w:rPr>
          <w:lang w:val="en-CA"/>
        </w:rPr>
        <w:t xml:space="preserve"> </w:t>
      </w:r>
    </w:p>
    <w:p w:rsidR="007D34FF" w:rsidRDefault="007D34FF" w:rsidP="007D34FF">
      <w:pPr>
        <w:rPr>
          <w:lang w:val="en-CA"/>
        </w:rPr>
      </w:pPr>
    </w:p>
    <w:p w:rsidR="007D34FF" w:rsidRDefault="007D34FF" w:rsidP="007D34FF">
      <w:pPr>
        <w:rPr>
          <w:lang w:val="en-CA"/>
        </w:rPr>
      </w:pPr>
      <w:bookmarkStart w:id="0" w:name="_GoBack"/>
      <w:bookmarkEnd w:id="0"/>
      <w:r>
        <w:rPr>
          <w:lang w:val="en-CA"/>
        </w:rPr>
        <w:t xml:space="preserve">Executive Officers sworn in by Craig </w:t>
      </w:r>
      <w:proofErr w:type="spellStart"/>
      <w:r>
        <w:rPr>
          <w:lang w:val="en-CA"/>
        </w:rPr>
        <w:t>Berggold</w:t>
      </w:r>
      <w:proofErr w:type="spellEnd"/>
      <w:r>
        <w:rPr>
          <w:lang w:val="en-CA"/>
        </w:rPr>
        <w:t xml:space="preserve"> (Cultural Studies, President) as highest ranking officer. </w:t>
      </w:r>
    </w:p>
    <w:p w:rsidR="009E6813" w:rsidRDefault="009E6813" w:rsidP="00303EC1">
      <w:pPr>
        <w:rPr>
          <w:lang w:val="en-CA"/>
        </w:rPr>
      </w:pPr>
    </w:p>
    <w:p w:rsidR="00303EC1" w:rsidRDefault="00303EC1" w:rsidP="00D40030">
      <w:pPr>
        <w:rPr>
          <w:lang w:val="en-CA"/>
        </w:rPr>
      </w:pPr>
    </w:p>
    <w:p w:rsidR="00303EC1" w:rsidRDefault="00303EC1" w:rsidP="00D40030">
      <w:pPr>
        <w:rPr>
          <w:lang w:val="en-CA"/>
        </w:rPr>
      </w:pPr>
    </w:p>
    <w:p w:rsidR="00283DA0" w:rsidRDefault="00283DA0" w:rsidP="00D40030">
      <w:pPr>
        <w:rPr>
          <w:lang w:val="en-CA"/>
        </w:rPr>
      </w:pPr>
    </w:p>
    <w:p w:rsidR="00283DA0" w:rsidRDefault="00283DA0" w:rsidP="00D40030">
      <w:pPr>
        <w:rPr>
          <w:lang w:val="en-CA"/>
        </w:rPr>
      </w:pPr>
    </w:p>
    <w:p w:rsidR="00283DA0" w:rsidRPr="00D40030" w:rsidRDefault="00283DA0" w:rsidP="00D40030">
      <w:pPr>
        <w:rPr>
          <w:lang w:val="en-CA"/>
        </w:rPr>
      </w:pPr>
    </w:p>
    <w:sectPr w:rsidR="00283DA0" w:rsidRPr="00D40030" w:rsidSect="00561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6E20"/>
    <w:multiLevelType w:val="hybridMultilevel"/>
    <w:tmpl w:val="23A272E8"/>
    <w:lvl w:ilvl="0" w:tplc="C6763F0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1BA2"/>
    <w:multiLevelType w:val="hybridMultilevel"/>
    <w:tmpl w:val="1E8646E2"/>
    <w:lvl w:ilvl="0" w:tplc="0409000F">
      <w:start w:val="1"/>
      <w:numFmt w:val="decimal"/>
      <w:lvlText w:val="%1."/>
      <w:lvlJc w:val="left"/>
      <w:pPr>
        <w:ind w:left="720" w:hanging="360"/>
      </w:pPr>
      <w:rPr>
        <w:rFonts w:hint="default"/>
      </w:rPr>
    </w:lvl>
    <w:lvl w:ilvl="1" w:tplc="C6763F06">
      <w:start w:val="3"/>
      <w:numFmt w:val="bullet"/>
      <w:lvlText w:val="-"/>
      <w:lvlJc w:val="left"/>
      <w:pPr>
        <w:ind w:left="1440" w:hanging="360"/>
      </w:pPr>
      <w:rPr>
        <w:rFonts w:ascii="Cambria" w:eastAsiaTheme="minorEastAsia" w:hAnsi="Cambria" w:cstheme="minorBid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7A76"/>
    <w:multiLevelType w:val="hybridMultilevel"/>
    <w:tmpl w:val="9376A832"/>
    <w:lvl w:ilvl="0" w:tplc="C6763F0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64A58"/>
    <w:multiLevelType w:val="hybridMultilevel"/>
    <w:tmpl w:val="DCB6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84CD3"/>
    <w:multiLevelType w:val="hybridMultilevel"/>
    <w:tmpl w:val="F984FF5C"/>
    <w:lvl w:ilvl="0" w:tplc="C6763F0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5C22ED"/>
    <w:multiLevelType w:val="hybridMultilevel"/>
    <w:tmpl w:val="2B26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74B84"/>
    <w:multiLevelType w:val="hybridMultilevel"/>
    <w:tmpl w:val="5D92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371DF"/>
    <w:multiLevelType w:val="hybridMultilevel"/>
    <w:tmpl w:val="4210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65147"/>
    <w:multiLevelType w:val="hybridMultilevel"/>
    <w:tmpl w:val="65AC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35EA"/>
    <w:multiLevelType w:val="hybridMultilevel"/>
    <w:tmpl w:val="2D2EB466"/>
    <w:lvl w:ilvl="0" w:tplc="C6763F06">
      <w:start w:val="3"/>
      <w:numFmt w:val="bullet"/>
      <w:lvlText w:val="-"/>
      <w:lvlJc w:val="left"/>
      <w:pPr>
        <w:ind w:left="720" w:hanging="360"/>
      </w:pPr>
      <w:rPr>
        <w:rFonts w:ascii="Cambria" w:eastAsiaTheme="minorEastAsia" w:hAnsi="Cambria" w:cstheme="minorBidi" w:hint="default"/>
      </w:rPr>
    </w:lvl>
    <w:lvl w:ilvl="1" w:tplc="C6763F06">
      <w:start w:val="3"/>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546E0"/>
    <w:multiLevelType w:val="hybridMultilevel"/>
    <w:tmpl w:val="984C0852"/>
    <w:lvl w:ilvl="0" w:tplc="C6763F06">
      <w:start w:val="3"/>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BF67BB"/>
    <w:multiLevelType w:val="hybridMultilevel"/>
    <w:tmpl w:val="95C667A8"/>
    <w:lvl w:ilvl="0" w:tplc="C6763F0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7"/>
  </w:num>
  <w:num w:numId="6">
    <w:abstractNumId w:val="8"/>
  </w:num>
  <w:num w:numId="7">
    <w:abstractNumId w:val="5"/>
  </w:num>
  <w:num w:numId="8">
    <w:abstractNumId w:val="3"/>
  </w:num>
  <w:num w:numId="9">
    <w:abstractNumId w:val="6"/>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30"/>
    <w:rsid w:val="00210B46"/>
    <w:rsid w:val="00283DA0"/>
    <w:rsid w:val="00303EC1"/>
    <w:rsid w:val="005613B0"/>
    <w:rsid w:val="005F3E4B"/>
    <w:rsid w:val="00614FBE"/>
    <w:rsid w:val="007A0C35"/>
    <w:rsid w:val="007D34FF"/>
    <w:rsid w:val="00911307"/>
    <w:rsid w:val="009E6813"/>
    <w:rsid w:val="00A263F4"/>
    <w:rsid w:val="00C30020"/>
    <w:rsid w:val="00D40030"/>
    <w:rsid w:val="00D97334"/>
    <w:rsid w:val="00E559A0"/>
    <w:rsid w:val="00ED3D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4583C1"/>
  <w14:defaultImageDpi w14:val="32767"/>
  <w15:chartTrackingRefBased/>
  <w15:docId w15:val="{6D296D58-1025-1042-A6E0-4C39652B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30"/>
    <w:pPr>
      <w:ind w:left="720"/>
      <w:contextualSpacing/>
    </w:pPr>
  </w:style>
  <w:style w:type="paragraph" w:styleId="Date">
    <w:name w:val="Date"/>
    <w:basedOn w:val="Normal"/>
    <w:next w:val="Normal"/>
    <w:link w:val="DateChar"/>
    <w:uiPriority w:val="99"/>
    <w:semiHidden/>
    <w:unhideWhenUsed/>
    <w:rsid w:val="00D40030"/>
  </w:style>
  <w:style w:type="character" w:customStyle="1" w:styleId="DateChar">
    <w:name w:val="Date Char"/>
    <w:basedOn w:val="DefaultParagraphFont"/>
    <w:link w:val="Date"/>
    <w:uiPriority w:val="99"/>
    <w:semiHidden/>
    <w:rsid w:val="00D4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Oddie</dc:creator>
  <cp:keywords/>
  <dc:description/>
  <cp:lastModifiedBy>Morgan Oddie</cp:lastModifiedBy>
  <cp:revision>5</cp:revision>
  <dcterms:created xsi:type="dcterms:W3CDTF">2018-03-27T22:18:00Z</dcterms:created>
  <dcterms:modified xsi:type="dcterms:W3CDTF">2018-03-31T12:04:00Z</dcterms:modified>
</cp:coreProperties>
</file>